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92" w:rsidRDefault="00353492" w:rsidP="00353492">
      <w:pPr>
        <w:pStyle w:val="NoSpacing"/>
        <w:rPr>
          <w:sz w:val="28"/>
          <w:szCs w:val="28"/>
        </w:rPr>
      </w:pPr>
      <w:r w:rsidRPr="00353492">
        <w:rPr>
          <w:sz w:val="28"/>
          <w:szCs w:val="28"/>
        </w:rPr>
        <w:t>VIPR I-BPA for Water Handling</w:t>
      </w:r>
      <w:r w:rsidR="00425B84">
        <w:rPr>
          <w:sz w:val="28"/>
          <w:szCs w:val="28"/>
        </w:rPr>
        <w:t xml:space="preserve"> Contract - </w:t>
      </w:r>
      <w:r w:rsidR="00425B84" w:rsidRPr="00425B84">
        <w:rPr>
          <w:sz w:val="28"/>
          <w:szCs w:val="28"/>
        </w:rPr>
        <w:t>Private Contractors</w:t>
      </w:r>
    </w:p>
    <w:p w:rsidR="00326714" w:rsidRPr="006B5711" w:rsidRDefault="008537C6" w:rsidP="008537C6">
      <w:pPr>
        <w:pStyle w:val="NoSpacing"/>
        <w:tabs>
          <w:tab w:val="left" w:pos="2604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8537C6" w:rsidRDefault="008537C6" w:rsidP="00353492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8537C6">
        <w:rPr>
          <w:rFonts w:ascii="Times New Roman" w:hAnsi="Times New Roman" w:cs="Times New Roman"/>
          <w:b/>
          <w:sz w:val="36"/>
          <w:szCs w:val="36"/>
        </w:rPr>
        <w:t>Preparation</w:t>
      </w:r>
      <w:r w:rsidR="007720AB">
        <w:rPr>
          <w:rFonts w:ascii="Times New Roman" w:hAnsi="Times New Roman" w:cs="Times New Roman"/>
          <w:b/>
          <w:sz w:val="36"/>
          <w:szCs w:val="36"/>
        </w:rPr>
        <w:t>/Readiness</w:t>
      </w:r>
      <w:r w:rsidRPr="008537C6">
        <w:rPr>
          <w:rFonts w:ascii="Times New Roman" w:hAnsi="Times New Roman" w:cs="Times New Roman"/>
          <w:b/>
          <w:sz w:val="36"/>
          <w:szCs w:val="36"/>
        </w:rPr>
        <w:t xml:space="preserve"> before Dispatch call</w:t>
      </w:r>
    </w:p>
    <w:p w:rsidR="008537C6" w:rsidRDefault="008537C6" w:rsidP="0035349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Having your Firefighting gear packed and ready to go.</w:t>
      </w:r>
      <w:proofErr w:type="gramEnd"/>
      <w:r w:rsidR="00CB5197">
        <w:rPr>
          <w:rFonts w:ascii="Times New Roman" w:hAnsi="Times New Roman" w:cs="Times New Roman"/>
          <w:sz w:val="28"/>
          <w:szCs w:val="28"/>
        </w:rPr>
        <w:t xml:space="preserve"> </w:t>
      </w:r>
      <w:r w:rsidR="007720AB" w:rsidRPr="007720AB">
        <w:rPr>
          <w:rFonts w:ascii="Times New Roman" w:hAnsi="Times New Roman" w:cs="Times New Roman"/>
          <w:b/>
          <w:sz w:val="28"/>
          <w:szCs w:val="28"/>
          <w:highlight w:val="magent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[</w:t>
      </w:r>
      <w:proofErr w:type="gramStart"/>
      <w:r w:rsidR="007720AB" w:rsidRPr="007720AB">
        <w:rPr>
          <w:rFonts w:ascii="Times New Roman" w:hAnsi="Times New Roman" w:cs="Times New Roman"/>
          <w:b/>
          <w:sz w:val="28"/>
          <w:szCs w:val="28"/>
          <w:highlight w:val="magent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link</w:t>
      </w:r>
      <w:proofErr w:type="gramEnd"/>
      <w:r w:rsidR="007720AB" w:rsidRPr="007720AB">
        <w:rPr>
          <w:rFonts w:ascii="Times New Roman" w:hAnsi="Times New Roman" w:cs="Times New Roman"/>
          <w:b/>
          <w:sz w:val="28"/>
          <w:szCs w:val="28"/>
          <w:highlight w:val="magent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fire gear]</w:t>
      </w:r>
      <w:r w:rsidR="007720AB" w:rsidRPr="007720AB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CB5197">
        <w:rPr>
          <w:rFonts w:ascii="Times New Roman" w:hAnsi="Times New Roman" w:cs="Times New Roman"/>
          <w:sz w:val="28"/>
          <w:szCs w:val="28"/>
        </w:rPr>
        <w:t>The faster we can assemble and deploy toward the fire, the better. The Dispat</w:t>
      </w:r>
      <w:r w:rsidR="00DC15F1">
        <w:rPr>
          <w:rFonts w:ascii="Times New Roman" w:hAnsi="Times New Roman" w:cs="Times New Roman"/>
          <w:sz w:val="28"/>
          <w:szCs w:val="28"/>
        </w:rPr>
        <w:t xml:space="preserve">cher will know, how fast we </w:t>
      </w:r>
      <w:r w:rsidR="00CB5197">
        <w:rPr>
          <w:rFonts w:ascii="Times New Roman" w:hAnsi="Times New Roman" w:cs="Times New Roman"/>
          <w:sz w:val="28"/>
          <w:szCs w:val="28"/>
        </w:rPr>
        <w:t>assemble</w:t>
      </w:r>
      <w:r w:rsidR="00DC15F1">
        <w:rPr>
          <w:rFonts w:ascii="Times New Roman" w:hAnsi="Times New Roman" w:cs="Times New Roman"/>
          <w:sz w:val="28"/>
          <w:szCs w:val="28"/>
        </w:rPr>
        <w:t>d</w:t>
      </w:r>
      <w:r w:rsidR="00CB5197">
        <w:rPr>
          <w:rFonts w:ascii="Times New Roman" w:hAnsi="Times New Roman" w:cs="Times New Roman"/>
          <w:sz w:val="28"/>
          <w:szCs w:val="28"/>
        </w:rPr>
        <w:t xml:space="preserve"> and dispatch</w:t>
      </w:r>
      <w:r w:rsidR="00DC15F1">
        <w:rPr>
          <w:rFonts w:ascii="Times New Roman" w:hAnsi="Times New Roman" w:cs="Times New Roman"/>
          <w:sz w:val="28"/>
          <w:szCs w:val="28"/>
        </w:rPr>
        <w:t>ed</w:t>
      </w:r>
      <w:r w:rsidR="00CB5197">
        <w:rPr>
          <w:rFonts w:ascii="Times New Roman" w:hAnsi="Times New Roman" w:cs="Times New Roman"/>
          <w:sz w:val="28"/>
          <w:szCs w:val="28"/>
        </w:rPr>
        <w:t xml:space="preserve"> to the fire. </w:t>
      </w:r>
    </w:p>
    <w:p w:rsidR="00CB5197" w:rsidRPr="007720AB" w:rsidRDefault="00CB5197" w:rsidP="007720AB">
      <w:pPr>
        <w:pStyle w:val="NoSpacing"/>
      </w:pPr>
    </w:p>
    <w:p w:rsidR="00CB5197" w:rsidRPr="0007003A" w:rsidRDefault="00CB5197" w:rsidP="00CB5197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 w:rsidRPr="0007003A">
        <w:rPr>
          <w:rFonts w:ascii="Times New Roman" w:hAnsi="Times New Roman" w:cs="Times New Roman"/>
          <w:b/>
          <w:sz w:val="40"/>
          <w:szCs w:val="40"/>
        </w:rPr>
        <w:t>D</w:t>
      </w:r>
      <w:r>
        <w:rPr>
          <w:rFonts w:ascii="Times New Roman" w:hAnsi="Times New Roman" w:cs="Times New Roman"/>
          <w:b/>
          <w:sz w:val="40"/>
          <w:szCs w:val="40"/>
        </w:rPr>
        <w:t>ispatch</w:t>
      </w:r>
      <w:r w:rsidRPr="0007003A">
        <w:rPr>
          <w:rFonts w:ascii="Times New Roman" w:hAnsi="Times New Roman" w:cs="Times New Roman"/>
          <w:b/>
          <w:sz w:val="40"/>
          <w:szCs w:val="40"/>
        </w:rPr>
        <w:t xml:space="preserve"> Procedures</w:t>
      </w:r>
    </w:p>
    <w:p w:rsidR="007720AB" w:rsidRDefault="00D519D2" w:rsidP="00D519D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Dispatcher will call, Co</w:t>
      </w:r>
      <w:r w:rsidR="00DC15F1">
        <w:rPr>
          <w:rFonts w:ascii="Times New Roman" w:hAnsi="Times New Roman" w:cs="Times New Roman"/>
          <w:sz w:val="28"/>
          <w:szCs w:val="28"/>
        </w:rPr>
        <w:t xml:space="preserve">mpany contact person for engine/resources to be dispatch to fire incident. </w:t>
      </w:r>
    </w:p>
    <w:p w:rsidR="00D519D2" w:rsidRDefault="007720AB" w:rsidP="00D519D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D519D2" w:rsidRPr="00355865">
        <w:rPr>
          <w:rFonts w:ascii="Times New Roman" w:hAnsi="Times New Roman" w:cs="Times New Roman"/>
          <w:sz w:val="28"/>
          <w:szCs w:val="28"/>
        </w:rPr>
        <w:t>he Contractor</w:t>
      </w:r>
      <w:r>
        <w:rPr>
          <w:rFonts w:ascii="Times New Roman" w:hAnsi="Times New Roman" w:cs="Times New Roman"/>
          <w:sz w:val="28"/>
          <w:szCs w:val="28"/>
        </w:rPr>
        <w:t>/company will</w:t>
      </w:r>
      <w:r w:rsidR="00D519D2" w:rsidRPr="00355865">
        <w:rPr>
          <w:rFonts w:ascii="Times New Roman" w:hAnsi="Times New Roman" w:cs="Times New Roman"/>
          <w:sz w:val="28"/>
          <w:szCs w:val="28"/>
        </w:rPr>
        <w:t xml:space="preserve"> </w:t>
      </w:r>
      <w:r w:rsidR="00D519D2" w:rsidRPr="00CE6E14">
        <w:rPr>
          <w:rFonts w:ascii="Times New Roman" w:hAnsi="Times New Roman" w:cs="Times New Roman"/>
          <w:i/>
          <w:sz w:val="28"/>
          <w:szCs w:val="28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confirm their availability</w:t>
      </w:r>
      <w:r w:rsidR="00D519D2" w:rsidRPr="00CE6E14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&amp;</w:t>
      </w:r>
      <w:r w:rsidR="00D519D2">
        <w:rPr>
          <w:rFonts w:ascii="Times New Roman" w:hAnsi="Times New Roman" w:cs="Times New Roman"/>
          <w:sz w:val="28"/>
          <w:szCs w:val="28"/>
        </w:rPr>
        <w:t xml:space="preserve"> </w:t>
      </w:r>
      <w:r w:rsidR="00D519D2" w:rsidRPr="00CE6E14">
        <w:rPr>
          <w:rFonts w:ascii="Times New Roman" w:hAnsi="Times New Roman" w:cs="Times New Roman"/>
          <w:i/>
          <w:sz w:val="28"/>
          <w:szCs w:val="28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ability to meet specified timeframes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0AB" w:rsidRDefault="007720AB" w:rsidP="00D519D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Company and Dispatcher will agree on</w:t>
      </w:r>
      <w:r w:rsidR="00CA3E82">
        <w:rPr>
          <w:rFonts w:ascii="Times New Roman" w:hAnsi="Times New Roman" w:cs="Times New Roman"/>
          <w:sz w:val="28"/>
          <w:szCs w:val="28"/>
        </w:rPr>
        <w:t xml:space="preserve"> Estimated Time of Departure [ETD] and</w:t>
      </w:r>
      <w:r>
        <w:rPr>
          <w:rFonts w:ascii="Times New Roman" w:hAnsi="Times New Roman" w:cs="Times New Roman"/>
          <w:sz w:val="28"/>
          <w:szCs w:val="28"/>
        </w:rPr>
        <w:t xml:space="preserve"> Es</w:t>
      </w:r>
      <w:r w:rsidR="007C356C">
        <w:rPr>
          <w:rFonts w:ascii="Times New Roman" w:hAnsi="Times New Roman" w:cs="Times New Roman"/>
          <w:sz w:val="28"/>
          <w:szCs w:val="28"/>
        </w:rPr>
        <w:t>timated Time of Arrival [ETA] at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="00532DE1">
        <w:rPr>
          <w:rFonts w:ascii="Times New Roman" w:hAnsi="Times New Roman" w:cs="Times New Roman"/>
          <w:sz w:val="28"/>
          <w:szCs w:val="28"/>
        </w:rPr>
        <w:t>Fire/ICP check-in.</w:t>
      </w:r>
      <w:r w:rsidR="007C356C">
        <w:rPr>
          <w:rFonts w:ascii="Times New Roman" w:hAnsi="Times New Roman" w:cs="Times New Roman"/>
          <w:sz w:val="28"/>
          <w:szCs w:val="28"/>
        </w:rPr>
        <w:t xml:space="preserve"> </w:t>
      </w:r>
      <w:r w:rsidR="00EB0318">
        <w:rPr>
          <w:rFonts w:ascii="Times New Roman" w:hAnsi="Times New Roman" w:cs="Times New Roman"/>
          <w:sz w:val="28"/>
          <w:szCs w:val="28"/>
        </w:rPr>
        <w:t>[</w:t>
      </w:r>
      <w:r w:rsidR="00EB0318" w:rsidRPr="00EB0318">
        <w:rPr>
          <w:rFonts w:ascii="Times New Roman" w:hAnsi="Times New Roman" w:cs="Times New Roman"/>
          <w:sz w:val="28"/>
          <w:szCs w:val="28"/>
          <w:highlight w:val="magenta"/>
        </w:rPr>
        <w:t>link</w:t>
      </w:r>
      <w:r w:rsidR="00EB0318">
        <w:rPr>
          <w:rFonts w:ascii="Times New Roman" w:hAnsi="Times New Roman" w:cs="Times New Roman"/>
          <w:sz w:val="28"/>
          <w:szCs w:val="28"/>
        </w:rPr>
        <w:t xml:space="preserve"> - </w:t>
      </w:r>
      <w:r w:rsidR="00EB0318" w:rsidRPr="00EB0318">
        <w:rPr>
          <w:rFonts w:ascii="Times New Roman" w:hAnsi="Times New Roman" w:cs="Times New Roman"/>
          <w:sz w:val="28"/>
          <w:szCs w:val="28"/>
        </w:rPr>
        <w:t xml:space="preserve">Map link: </w:t>
      </w:r>
      <w:hyperlink r:id="rId6" w:history="1">
        <w:r w:rsidR="00EB0318" w:rsidRPr="00586AD2">
          <w:rPr>
            <w:rStyle w:val="Hyperlink"/>
            <w:rFonts w:ascii="Times New Roman" w:hAnsi="Times New Roman" w:cs="Times New Roman"/>
            <w:sz w:val="28"/>
            <w:szCs w:val="28"/>
          </w:rPr>
          <w:t>https://www.nifc.gov/nicc/</w:t>
        </w:r>
      </w:hyperlink>
      <w:r w:rsidR="00EB0318">
        <w:rPr>
          <w:rFonts w:ascii="Times New Roman" w:hAnsi="Times New Roman" w:cs="Times New Roman"/>
          <w:sz w:val="28"/>
          <w:szCs w:val="28"/>
        </w:rPr>
        <w:t xml:space="preserve"> ]</w:t>
      </w:r>
    </w:p>
    <w:p w:rsidR="00532DE1" w:rsidRPr="00532DE1" w:rsidRDefault="00532DE1" w:rsidP="00532DE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Dispatcher will email Resource Order [RO].</w:t>
      </w:r>
    </w:p>
    <w:p w:rsidR="00532DE1" w:rsidRPr="00355865" w:rsidRDefault="00532DE1" w:rsidP="00532DE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55865">
        <w:rPr>
          <w:rFonts w:ascii="Times New Roman" w:hAnsi="Times New Roman" w:cs="Times New Roman"/>
          <w:sz w:val="28"/>
          <w:szCs w:val="28"/>
        </w:rPr>
        <w:t>(a) At the time of acceptance of the assignment, the following information will be given to the</w:t>
      </w:r>
    </w:p>
    <w:p w:rsidR="00532DE1" w:rsidRPr="00355865" w:rsidRDefault="00532DE1" w:rsidP="00532DE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55865">
        <w:rPr>
          <w:rFonts w:ascii="Times New Roman" w:hAnsi="Times New Roman" w:cs="Times New Roman"/>
          <w:sz w:val="28"/>
          <w:szCs w:val="28"/>
        </w:rPr>
        <w:t>Contractor</w:t>
      </w:r>
      <w:r w:rsidRPr="000201A6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:rsidR="00532DE1" w:rsidRPr="00355865" w:rsidRDefault="00532DE1" w:rsidP="00532DE1">
      <w:pPr>
        <w:pStyle w:val="NoSpacing"/>
        <w:ind w:left="540"/>
        <w:rPr>
          <w:rFonts w:ascii="Times New Roman" w:hAnsi="Times New Roman" w:cs="Times New Roman"/>
          <w:sz w:val="28"/>
          <w:szCs w:val="28"/>
        </w:rPr>
      </w:pPr>
      <w:r w:rsidRPr="00355865">
        <w:rPr>
          <w:rFonts w:ascii="Times New Roman" w:hAnsi="Times New Roman" w:cs="Times New Roman"/>
          <w:sz w:val="28"/>
          <w:szCs w:val="28"/>
        </w:rPr>
        <w:t xml:space="preserve">(1) </w:t>
      </w:r>
      <w:r>
        <w:rPr>
          <w:rFonts w:ascii="Bahnschrift" w:hAnsi="Bahnschrift" w:cs="Times New Roman"/>
          <w:sz w:val="28"/>
          <w:szCs w:val="28"/>
        </w:rPr>
        <w:t>&gt;</w:t>
      </w:r>
      <w:r w:rsidR="001714E4">
        <w:rPr>
          <w:rFonts w:ascii="Times New Roman" w:hAnsi="Times New Roman" w:cs="Times New Roman"/>
          <w:sz w:val="28"/>
          <w:szCs w:val="28"/>
        </w:rPr>
        <w:t xml:space="preserve">Incident / Project </w:t>
      </w:r>
      <w:r w:rsidR="00DC563F">
        <w:rPr>
          <w:rFonts w:ascii="Times New Roman" w:hAnsi="Times New Roman" w:cs="Times New Roman"/>
          <w:sz w:val="28"/>
          <w:szCs w:val="28"/>
        </w:rPr>
        <w:t>#</w:t>
      </w:r>
      <w:r w:rsidRPr="005B2099">
        <w:rPr>
          <w:rFonts w:ascii="Times New Roman" w:hAnsi="Times New Roman" w:cs="Times New Roman"/>
          <w:sz w:val="28"/>
          <w:szCs w:val="28"/>
          <w:u w:val="single" w:color="002060"/>
        </w:rPr>
        <w:t>Number</w:t>
      </w:r>
    </w:p>
    <w:p w:rsidR="00532DE1" w:rsidRPr="00355865" w:rsidRDefault="00532DE1" w:rsidP="00532DE1">
      <w:pPr>
        <w:pStyle w:val="NoSpacing"/>
        <w:ind w:left="540"/>
        <w:rPr>
          <w:rFonts w:ascii="Times New Roman" w:hAnsi="Times New Roman" w:cs="Times New Roman"/>
          <w:sz w:val="28"/>
          <w:szCs w:val="28"/>
        </w:rPr>
      </w:pPr>
      <w:r w:rsidRPr="00355865">
        <w:rPr>
          <w:rFonts w:ascii="Times New Roman" w:hAnsi="Times New Roman" w:cs="Times New Roman"/>
          <w:sz w:val="28"/>
          <w:szCs w:val="28"/>
        </w:rPr>
        <w:t xml:space="preserve">(2) </w:t>
      </w:r>
      <w:r>
        <w:rPr>
          <w:rFonts w:ascii="Bahnschrift" w:hAnsi="Bahnschrift" w:cs="Times New Roman"/>
          <w:sz w:val="28"/>
          <w:szCs w:val="28"/>
        </w:rPr>
        <w:t>&gt;</w:t>
      </w:r>
      <w:r w:rsidR="001714E4" w:rsidRPr="00DC563F">
        <w:rPr>
          <w:rFonts w:ascii="Times New Roman" w:hAnsi="Times New Roman" w:cs="Times New Roman"/>
          <w:sz w:val="28"/>
          <w:szCs w:val="28"/>
        </w:rPr>
        <w:t>Incid</w:t>
      </w:r>
      <w:r w:rsidR="00DC563F" w:rsidRPr="00DC563F">
        <w:rPr>
          <w:rFonts w:ascii="Times New Roman" w:hAnsi="Times New Roman" w:cs="Times New Roman"/>
          <w:sz w:val="28"/>
          <w:szCs w:val="28"/>
        </w:rPr>
        <w:t xml:space="preserve">ent / Project </w:t>
      </w:r>
      <w:r w:rsidR="00DC563F">
        <w:rPr>
          <w:rFonts w:ascii="Times New Roman" w:hAnsi="Times New Roman" w:cs="Times New Roman"/>
          <w:sz w:val="28"/>
          <w:szCs w:val="28"/>
          <w:u w:val="single" w:color="002060"/>
        </w:rPr>
        <w:t>Name</w:t>
      </w:r>
    </w:p>
    <w:p w:rsidR="00532DE1" w:rsidRPr="00355865" w:rsidRDefault="00532DE1" w:rsidP="00532DE1">
      <w:pPr>
        <w:pStyle w:val="NoSpacing"/>
        <w:ind w:left="540"/>
        <w:rPr>
          <w:rFonts w:ascii="Times New Roman" w:hAnsi="Times New Roman" w:cs="Times New Roman"/>
          <w:sz w:val="28"/>
          <w:szCs w:val="28"/>
        </w:rPr>
      </w:pPr>
      <w:r w:rsidRPr="00355865">
        <w:rPr>
          <w:rFonts w:ascii="Times New Roman" w:hAnsi="Times New Roman" w:cs="Times New Roman"/>
          <w:sz w:val="28"/>
          <w:szCs w:val="28"/>
        </w:rPr>
        <w:t xml:space="preserve">(3) </w:t>
      </w:r>
      <w:r>
        <w:rPr>
          <w:rFonts w:ascii="Bahnschrift" w:hAnsi="Bahnschrift" w:cs="Times New Roman"/>
          <w:sz w:val="28"/>
          <w:szCs w:val="28"/>
        </w:rPr>
        <w:t>&gt;</w:t>
      </w:r>
      <w:r w:rsidRPr="005B2099">
        <w:rPr>
          <w:rFonts w:ascii="Times New Roman" w:hAnsi="Times New Roman" w:cs="Times New Roman"/>
          <w:sz w:val="28"/>
          <w:szCs w:val="28"/>
          <w:u w:val="single" w:color="002060"/>
        </w:rPr>
        <w:t>D</w:t>
      </w:r>
      <w:r w:rsidR="00DC563F">
        <w:rPr>
          <w:rFonts w:ascii="Times New Roman" w:hAnsi="Times New Roman" w:cs="Times New Roman"/>
          <w:sz w:val="28"/>
          <w:szCs w:val="28"/>
          <w:u w:val="single" w:color="002060"/>
        </w:rPr>
        <w:t>ate &amp; T</w:t>
      </w:r>
      <w:r w:rsidRPr="005B2099">
        <w:rPr>
          <w:rFonts w:ascii="Times New Roman" w:hAnsi="Times New Roman" w:cs="Times New Roman"/>
          <w:sz w:val="28"/>
          <w:szCs w:val="28"/>
          <w:u w:val="single" w:color="002060"/>
        </w:rPr>
        <w:t>ime</w:t>
      </w:r>
      <w:r w:rsidRPr="00355865">
        <w:rPr>
          <w:rFonts w:ascii="Times New Roman" w:hAnsi="Times New Roman" w:cs="Times New Roman"/>
          <w:sz w:val="28"/>
          <w:szCs w:val="28"/>
        </w:rPr>
        <w:t xml:space="preserve"> </w:t>
      </w:r>
      <w:r w:rsidR="007C7124">
        <w:rPr>
          <w:rFonts w:ascii="Times New Roman" w:hAnsi="Times New Roman" w:cs="Times New Roman"/>
          <w:sz w:val="28"/>
          <w:szCs w:val="28"/>
          <w:u w:val="wave"/>
        </w:rPr>
        <w:t>to R</w:t>
      </w:r>
      <w:r w:rsidR="00DC563F">
        <w:rPr>
          <w:rFonts w:ascii="Times New Roman" w:hAnsi="Times New Roman" w:cs="Times New Roman"/>
          <w:sz w:val="28"/>
          <w:szCs w:val="28"/>
          <w:u w:val="wave"/>
        </w:rPr>
        <w:t>eport to I</w:t>
      </w:r>
      <w:r w:rsidRPr="005B2099">
        <w:rPr>
          <w:rFonts w:ascii="Times New Roman" w:hAnsi="Times New Roman" w:cs="Times New Roman"/>
          <w:sz w:val="28"/>
          <w:szCs w:val="28"/>
          <w:u w:val="wave"/>
        </w:rPr>
        <w:t>ncident</w:t>
      </w:r>
    </w:p>
    <w:p w:rsidR="00532DE1" w:rsidRPr="00355865" w:rsidRDefault="00532DE1" w:rsidP="007C7124">
      <w:pPr>
        <w:pStyle w:val="NoSpacing"/>
        <w:ind w:left="540"/>
        <w:rPr>
          <w:rFonts w:ascii="Times New Roman" w:hAnsi="Times New Roman" w:cs="Times New Roman"/>
          <w:sz w:val="28"/>
          <w:szCs w:val="28"/>
        </w:rPr>
      </w:pPr>
      <w:r w:rsidRPr="00355865">
        <w:rPr>
          <w:rFonts w:ascii="Times New Roman" w:hAnsi="Times New Roman" w:cs="Times New Roman"/>
          <w:sz w:val="28"/>
          <w:szCs w:val="28"/>
        </w:rPr>
        <w:t xml:space="preserve">(4) </w:t>
      </w:r>
      <w:r>
        <w:rPr>
          <w:rFonts w:ascii="Bahnschrift" w:hAnsi="Bahnschrift" w:cs="Times New Roman"/>
          <w:sz w:val="28"/>
          <w:szCs w:val="28"/>
        </w:rPr>
        <w:t>&gt;</w:t>
      </w:r>
      <w:r w:rsidR="007C7124">
        <w:rPr>
          <w:rFonts w:ascii="Times New Roman" w:hAnsi="Times New Roman" w:cs="Times New Roman"/>
          <w:sz w:val="28"/>
          <w:szCs w:val="28"/>
        </w:rPr>
        <w:t>Location-Report, Navigation / Reporting Instruction</w:t>
      </w:r>
    </w:p>
    <w:p w:rsidR="00532DE1" w:rsidRPr="00355865" w:rsidRDefault="00532DE1" w:rsidP="00532DE1">
      <w:pPr>
        <w:pStyle w:val="NoSpacing"/>
        <w:ind w:left="540"/>
        <w:rPr>
          <w:rFonts w:ascii="Times New Roman" w:hAnsi="Times New Roman" w:cs="Times New Roman"/>
          <w:sz w:val="28"/>
          <w:szCs w:val="28"/>
        </w:rPr>
      </w:pPr>
      <w:r w:rsidRPr="00355865">
        <w:rPr>
          <w:rFonts w:ascii="Times New Roman" w:hAnsi="Times New Roman" w:cs="Times New Roman"/>
          <w:sz w:val="28"/>
          <w:szCs w:val="28"/>
        </w:rPr>
        <w:t xml:space="preserve">(5) </w:t>
      </w:r>
      <w:r w:rsidRPr="004C7CD6">
        <w:rPr>
          <w:rFonts w:ascii="Times New Roman" w:hAnsi="Times New Roman" w:cs="Times New Roman"/>
          <w:sz w:val="28"/>
          <w:szCs w:val="28"/>
          <w:u w:val="single" w:color="002060"/>
        </w:rPr>
        <w:t>Incident contact phone number</w:t>
      </w:r>
      <w:r w:rsidRPr="00355865">
        <w:rPr>
          <w:rFonts w:ascii="Times New Roman" w:hAnsi="Times New Roman" w:cs="Times New Roman"/>
          <w:sz w:val="28"/>
          <w:szCs w:val="28"/>
        </w:rPr>
        <w:t xml:space="preserve"> for further information.</w:t>
      </w:r>
    </w:p>
    <w:p w:rsidR="00532DE1" w:rsidRPr="00FA5621" w:rsidRDefault="00532DE1" w:rsidP="00532DE1">
      <w:pPr>
        <w:pStyle w:val="NoSpacing"/>
        <w:ind w:left="540"/>
        <w:rPr>
          <w:rFonts w:ascii="Times New Roman" w:hAnsi="Times New Roman" w:cs="Times New Roman"/>
          <w:sz w:val="28"/>
          <w:szCs w:val="28"/>
        </w:rPr>
      </w:pPr>
      <w:r w:rsidRPr="00355865">
        <w:rPr>
          <w:rFonts w:ascii="Times New Roman" w:hAnsi="Times New Roman" w:cs="Times New Roman"/>
          <w:sz w:val="28"/>
          <w:szCs w:val="28"/>
        </w:rPr>
        <w:t xml:space="preserve">(6) </w:t>
      </w:r>
      <w:r w:rsidR="00FA5621">
        <w:rPr>
          <w:rFonts w:ascii="Times New Roman" w:hAnsi="Times New Roman" w:cs="Times New Roman"/>
          <w:sz w:val="28"/>
          <w:szCs w:val="28"/>
          <w:u w:val="single" w:color="002060"/>
        </w:rPr>
        <w:t>Special Needs</w:t>
      </w:r>
      <w:r w:rsidR="00FA5621">
        <w:rPr>
          <w:rFonts w:ascii="Times New Roman" w:hAnsi="Times New Roman" w:cs="Times New Roman"/>
          <w:sz w:val="28"/>
          <w:szCs w:val="28"/>
        </w:rPr>
        <w:t>: *will take sooner, etc</w:t>
      </w:r>
      <w:proofErr w:type="gramStart"/>
      <w:r w:rsidR="0007017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32DE1" w:rsidRPr="00CB4944" w:rsidRDefault="00532DE1" w:rsidP="00CB4944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113"/>
        <w:gridCol w:w="697"/>
        <w:gridCol w:w="220"/>
        <w:gridCol w:w="320"/>
        <w:gridCol w:w="319"/>
        <w:gridCol w:w="41"/>
        <w:gridCol w:w="125"/>
        <w:gridCol w:w="235"/>
        <w:gridCol w:w="810"/>
        <w:gridCol w:w="253"/>
        <w:gridCol w:w="557"/>
        <w:gridCol w:w="302"/>
        <w:gridCol w:w="238"/>
        <w:gridCol w:w="52"/>
        <w:gridCol w:w="308"/>
        <w:gridCol w:w="349"/>
        <w:gridCol w:w="281"/>
        <w:gridCol w:w="129"/>
        <w:gridCol w:w="585"/>
        <w:gridCol w:w="96"/>
        <w:gridCol w:w="810"/>
        <w:gridCol w:w="258"/>
        <w:gridCol w:w="372"/>
        <w:gridCol w:w="343"/>
        <w:gridCol w:w="17"/>
        <w:gridCol w:w="856"/>
        <w:gridCol w:w="194"/>
        <w:gridCol w:w="583"/>
        <w:gridCol w:w="887"/>
        <w:gridCol w:w="648"/>
      </w:tblGrid>
      <w:tr w:rsidR="00532DE1" w:rsidRPr="0051381F" w:rsidTr="00EF2C87">
        <w:tc>
          <w:tcPr>
            <w:tcW w:w="2573" w:type="dxa"/>
            <w:gridSpan w:val="8"/>
          </w:tcPr>
          <w:p w:rsidR="00532DE1" w:rsidRDefault="00532DE1" w:rsidP="00EF2C87">
            <w:pPr>
              <w:pStyle w:val="NoSpacing"/>
              <w:jc w:val="center"/>
              <w:rPr>
                <w:rFonts w:ascii="Candara" w:hAnsi="Candara" w:cs="Times New Roman"/>
                <w:b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:rsidR="00532DE1" w:rsidRDefault="00532DE1" w:rsidP="00EF2C87">
            <w:pPr>
              <w:pStyle w:val="NoSpacing"/>
              <w:jc w:val="center"/>
              <w:rPr>
                <w:rFonts w:ascii="Candara" w:hAnsi="Candara" w:cs="Times New Roman"/>
                <w:b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E4BD3">
              <w:rPr>
                <w:rFonts w:ascii="Candara" w:hAnsi="Candara" w:cs="Times New Roman"/>
                <w:b/>
                <w14:shadow w14:blurRad="114300" w14:dist="0" w14:dir="0" w14:sx="0" w14:sy="0" w14:kx="0" w14:ky="0" w14:algn="none">
                  <w14:srgbClr w14:val="000000"/>
                </w14:shadow>
              </w:rPr>
              <w:t>Resource Order</w:t>
            </w:r>
          </w:p>
          <w:p w:rsidR="00532DE1" w:rsidRPr="00BE4BD3" w:rsidRDefault="00532DE1" w:rsidP="00EF2C87">
            <w:pPr>
              <w:pStyle w:val="NoSpacing"/>
              <w:jc w:val="center"/>
              <w:rPr>
                <w:rFonts w:ascii="Candara" w:hAnsi="Candara" w:cs="Times New Roman"/>
                <w:b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298" w:type="dxa"/>
            <w:gridSpan w:val="3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Initial Date/Time</w:t>
            </w:r>
          </w:p>
        </w:tc>
        <w:tc>
          <w:tcPr>
            <w:tcW w:w="3965" w:type="dxa"/>
            <w:gridSpan w:val="12"/>
            <w:vMerge w:val="restart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2. Incident/Project Name</w:t>
            </w:r>
          </w:p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782" w:type="dxa"/>
            <w:gridSpan w:val="5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3. Incident/Project</w:t>
            </w:r>
          </w:p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118" w:type="dxa"/>
            <w:gridSpan w:val="3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Financial Codes</w:t>
            </w:r>
          </w:p>
        </w:tc>
      </w:tr>
      <w:tr w:rsidR="00532DE1" w:rsidRPr="0051381F" w:rsidTr="00EF2C87">
        <w:tc>
          <w:tcPr>
            <w:tcW w:w="2573" w:type="dxa"/>
            <w:gridSpan w:val="8"/>
          </w:tcPr>
          <w:p w:rsidR="00532DE1" w:rsidRPr="0051381F" w:rsidRDefault="00532DE1" w:rsidP="00EF2C8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b/>
                <w:sz w:val="24"/>
                <w:szCs w:val="24"/>
                <w14:shadow w14:blurRad="114300" w14:dist="0" w14:dir="0" w14:sx="0" w14:sy="0" w14:kx="0" w14:ky="0" w14:algn="none">
                  <w14:srgbClr w14:val="000000"/>
                </w14:shadow>
              </w:rPr>
              <w:t>EQUIPMENT</w:t>
            </w:r>
          </w:p>
        </w:tc>
        <w:tc>
          <w:tcPr>
            <w:tcW w:w="1298" w:type="dxa"/>
            <w:gridSpan w:val="3"/>
          </w:tcPr>
          <w:p w:rsidR="00532DE1" w:rsidRPr="0051381F" w:rsidRDefault="00532DE1" w:rsidP="00EF2C87">
            <w:pPr>
              <w:pStyle w:val="NoSpacing"/>
              <w:ind w:left="-97" w:right="-108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xx-xx-</w:t>
            </w:r>
            <w:proofErr w:type="spellStart"/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xxxx</w:t>
            </w:r>
            <w:proofErr w:type="spellEnd"/>
          </w:p>
        </w:tc>
        <w:tc>
          <w:tcPr>
            <w:tcW w:w="3965" w:type="dxa"/>
            <w:gridSpan w:val="12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782" w:type="dxa"/>
            <w:gridSpan w:val="5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4. Office Reference Number</w:t>
            </w:r>
          </w:p>
        </w:tc>
        <w:tc>
          <w:tcPr>
            <w:tcW w:w="2118" w:type="dxa"/>
            <w:gridSpan w:val="3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9. Jurisdiction/Agency</w:t>
            </w:r>
          </w:p>
        </w:tc>
      </w:tr>
      <w:tr w:rsidR="00532DE1" w:rsidRPr="0051381F" w:rsidTr="00EF2C87">
        <w:trPr>
          <w:trHeight w:val="211"/>
        </w:trPr>
        <w:tc>
          <w:tcPr>
            <w:tcW w:w="2573" w:type="dxa"/>
            <w:gridSpan w:val="8"/>
            <w:vMerge w:val="restart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5. Descriptive Location</w:t>
            </w:r>
          </w:p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298" w:type="dxa"/>
            <w:gridSpan w:val="3"/>
            <w:vMerge w:val="restart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149" w:type="dxa"/>
            <w:gridSpan w:val="4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6.TWN</w:t>
            </w:r>
          </w:p>
        </w:tc>
        <w:tc>
          <w:tcPr>
            <w:tcW w:w="657" w:type="dxa"/>
            <w:gridSpan w:val="2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RNG</w:t>
            </w:r>
          </w:p>
        </w:tc>
        <w:tc>
          <w:tcPr>
            <w:tcW w:w="995" w:type="dxa"/>
            <w:gridSpan w:val="3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SEC</w:t>
            </w:r>
          </w:p>
        </w:tc>
        <w:tc>
          <w:tcPr>
            <w:tcW w:w="1164" w:type="dxa"/>
            <w:gridSpan w:val="3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Base MDM</w:t>
            </w:r>
          </w:p>
        </w:tc>
        <w:tc>
          <w:tcPr>
            <w:tcW w:w="1782" w:type="dxa"/>
            <w:gridSpan w:val="5"/>
            <w:vMerge w:val="restart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8. Incident Base/Phone Number</w:t>
            </w:r>
          </w:p>
        </w:tc>
        <w:tc>
          <w:tcPr>
            <w:tcW w:w="2118" w:type="dxa"/>
            <w:gridSpan w:val="3"/>
            <w:vMerge w:val="restart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10. Ordering Office</w:t>
            </w:r>
          </w:p>
        </w:tc>
      </w:tr>
      <w:tr w:rsidR="00532DE1" w:rsidRPr="0051381F" w:rsidTr="00EF2C87">
        <w:trPr>
          <w:trHeight w:val="585"/>
        </w:trPr>
        <w:tc>
          <w:tcPr>
            <w:tcW w:w="2573" w:type="dxa"/>
            <w:gridSpan w:val="8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298" w:type="dxa"/>
            <w:gridSpan w:val="3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149" w:type="dxa"/>
            <w:gridSpan w:val="4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657" w:type="dxa"/>
            <w:gridSpan w:val="2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995" w:type="dxa"/>
            <w:gridSpan w:val="3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164" w:type="dxa"/>
            <w:gridSpan w:val="3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782" w:type="dxa"/>
            <w:gridSpan w:val="5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118" w:type="dxa"/>
            <w:gridSpan w:val="3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32DE1" w:rsidRPr="0051381F" w:rsidTr="00EF2C87">
        <w:trPr>
          <w:trHeight w:val="240"/>
        </w:trPr>
        <w:tc>
          <w:tcPr>
            <w:tcW w:w="2573" w:type="dxa"/>
            <w:gridSpan w:val="8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298" w:type="dxa"/>
            <w:gridSpan w:val="3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3965" w:type="dxa"/>
            <w:gridSpan w:val="12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LAT.</w:t>
            </w:r>
          </w:p>
        </w:tc>
        <w:tc>
          <w:tcPr>
            <w:tcW w:w="1782" w:type="dxa"/>
            <w:gridSpan w:val="5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118" w:type="dxa"/>
            <w:gridSpan w:val="3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32DE1" w:rsidRPr="0051381F" w:rsidTr="00EF2C87">
        <w:trPr>
          <w:trHeight w:val="326"/>
        </w:trPr>
        <w:tc>
          <w:tcPr>
            <w:tcW w:w="2573" w:type="dxa"/>
            <w:gridSpan w:val="8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298" w:type="dxa"/>
            <w:gridSpan w:val="3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3965" w:type="dxa"/>
            <w:gridSpan w:val="12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LONG</w:t>
            </w:r>
          </w:p>
        </w:tc>
        <w:tc>
          <w:tcPr>
            <w:tcW w:w="1782" w:type="dxa"/>
            <w:gridSpan w:val="5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118" w:type="dxa"/>
            <w:gridSpan w:val="3"/>
            <w:vMerge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32DE1" w:rsidRPr="0051381F" w:rsidTr="00EF2C87">
        <w:trPr>
          <w:trHeight w:val="326"/>
        </w:trPr>
        <w:tc>
          <w:tcPr>
            <w:tcW w:w="11736" w:type="dxa"/>
            <w:gridSpan w:val="31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11. Aircraft Information</w:t>
            </w:r>
          </w:p>
        </w:tc>
      </w:tr>
      <w:tr w:rsidR="00532DE1" w:rsidRPr="0051381F" w:rsidTr="00EF2C87">
        <w:trPr>
          <w:trHeight w:val="326"/>
        </w:trPr>
        <w:tc>
          <w:tcPr>
            <w:tcW w:w="851" w:type="dxa"/>
            <w:gridSpan w:val="2"/>
          </w:tcPr>
          <w:p w:rsidR="00532DE1" w:rsidRPr="0051381F" w:rsidRDefault="00532DE1" w:rsidP="00EF2C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Bearing</w:t>
            </w:r>
          </w:p>
        </w:tc>
        <w:tc>
          <w:tcPr>
            <w:tcW w:w="917" w:type="dxa"/>
            <w:gridSpan w:val="2"/>
          </w:tcPr>
          <w:p w:rsidR="00532DE1" w:rsidRPr="0051381F" w:rsidRDefault="00532DE1" w:rsidP="00EF2C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Distance</w:t>
            </w:r>
          </w:p>
        </w:tc>
        <w:tc>
          <w:tcPr>
            <w:tcW w:w="639" w:type="dxa"/>
            <w:gridSpan w:val="2"/>
          </w:tcPr>
          <w:p w:rsidR="00532DE1" w:rsidRPr="0051381F" w:rsidRDefault="00532DE1" w:rsidP="00EF2C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VOR</w:t>
            </w:r>
          </w:p>
        </w:tc>
        <w:tc>
          <w:tcPr>
            <w:tcW w:w="2323" w:type="dxa"/>
            <w:gridSpan w:val="7"/>
          </w:tcPr>
          <w:p w:rsidR="00532DE1" w:rsidRPr="0051381F" w:rsidRDefault="00532DE1" w:rsidP="00EF2C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Contact Name</w:t>
            </w:r>
          </w:p>
        </w:tc>
        <w:tc>
          <w:tcPr>
            <w:tcW w:w="1357" w:type="dxa"/>
            <w:gridSpan w:val="6"/>
          </w:tcPr>
          <w:p w:rsidR="00532DE1" w:rsidRPr="0051381F" w:rsidRDefault="00532DE1" w:rsidP="00EF2C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Frequency Type</w:t>
            </w:r>
          </w:p>
        </w:tc>
        <w:tc>
          <w:tcPr>
            <w:tcW w:w="2464" w:type="dxa"/>
            <w:gridSpan w:val="6"/>
          </w:tcPr>
          <w:p w:rsidR="00532DE1" w:rsidRPr="0051381F" w:rsidRDefault="00532DE1" w:rsidP="00EF2C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Assigned Frequency</w:t>
            </w:r>
          </w:p>
        </w:tc>
        <w:tc>
          <w:tcPr>
            <w:tcW w:w="1067" w:type="dxa"/>
            <w:gridSpan w:val="3"/>
          </w:tcPr>
          <w:p w:rsidR="00532DE1" w:rsidRPr="0051381F" w:rsidRDefault="00532DE1" w:rsidP="00EF2C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Reload Base</w:t>
            </w:r>
          </w:p>
        </w:tc>
        <w:tc>
          <w:tcPr>
            <w:tcW w:w="2118" w:type="dxa"/>
            <w:gridSpan w:val="3"/>
          </w:tcPr>
          <w:p w:rsidR="00532DE1" w:rsidRPr="0051381F" w:rsidRDefault="00532DE1" w:rsidP="00EF2C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Other Aircraft/Hazards</w:t>
            </w:r>
          </w:p>
        </w:tc>
      </w:tr>
      <w:tr w:rsidR="00532DE1" w:rsidRPr="0051381F" w:rsidTr="00EF2C87">
        <w:trPr>
          <w:trHeight w:val="326"/>
        </w:trPr>
        <w:tc>
          <w:tcPr>
            <w:tcW w:w="851" w:type="dxa"/>
            <w:gridSpan w:val="2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917" w:type="dxa"/>
            <w:gridSpan w:val="2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639" w:type="dxa"/>
            <w:gridSpan w:val="2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323" w:type="dxa"/>
            <w:gridSpan w:val="7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357" w:type="dxa"/>
            <w:gridSpan w:val="6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464" w:type="dxa"/>
            <w:gridSpan w:val="6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067" w:type="dxa"/>
            <w:gridSpan w:val="3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118" w:type="dxa"/>
            <w:gridSpan w:val="3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32DE1" w:rsidRPr="0051381F" w:rsidTr="00EF2C87">
        <w:trPr>
          <w:trHeight w:val="152"/>
        </w:trPr>
        <w:tc>
          <w:tcPr>
            <w:tcW w:w="11736" w:type="dxa"/>
            <w:gridSpan w:val="31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32DE1" w:rsidRPr="0051381F" w:rsidTr="00EF2C87">
        <w:trPr>
          <w:trHeight w:val="326"/>
        </w:trPr>
        <w:tc>
          <w:tcPr>
            <w:tcW w:w="738" w:type="dxa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12. Request Number</w:t>
            </w:r>
          </w:p>
        </w:tc>
        <w:tc>
          <w:tcPr>
            <w:tcW w:w="810" w:type="dxa"/>
            <w:gridSpan w:val="2"/>
          </w:tcPr>
          <w:p w:rsidR="00532DE1" w:rsidRPr="0051381F" w:rsidRDefault="00532DE1" w:rsidP="00EF2C87">
            <w:pPr>
              <w:pStyle w:val="NoSpacing"/>
              <w:ind w:right="-108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Ordered Date/Time</w:t>
            </w:r>
          </w:p>
        </w:tc>
        <w:tc>
          <w:tcPr>
            <w:tcW w:w="540" w:type="dxa"/>
            <w:gridSpan w:val="2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From</w:t>
            </w:r>
          </w:p>
        </w:tc>
        <w:tc>
          <w:tcPr>
            <w:tcW w:w="360" w:type="dxa"/>
            <w:gridSpan w:val="2"/>
          </w:tcPr>
          <w:p w:rsidR="00532DE1" w:rsidRPr="0051381F" w:rsidRDefault="00532DE1" w:rsidP="00EF2C87">
            <w:pPr>
              <w:pStyle w:val="NoSpacing"/>
              <w:ind w:right="-108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To</w:t>
            </w:r>
          </w:p>
        </w:tc>
        <w:tc>
          <w:tcPr>
            <w:tcW w:w="360" w:type="dxa"/>
            <w:gridSpan w:val="2"/>
          </w:tcPr>
          <w:p w:rsidR="00532DE1" w:rsidRPr="0051381F" w:rsidRDefault="00532DE1" w:rsidP="00EF2C87">
            <w:pPr>
              <w:pStyle w:val="NoSpacing"/>
              <w:ind w:right="-108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proofErr w:type="spellStart"/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Qty</w:t>
            </w:r>
            <w:proofErr w:type="spellEnd"/>
          </w:p>
        </w:tc>
        <w:tc>
          <w:tcPr>
            <w:tcW w:w="810" w:type="dxa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Resource</w:t>
            </w:r>
          </w:p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Requested</w:t>
            </w:r>
          </w:p>
        </w:tc>
        <w:tc>
          <w:tcPr>
            <w:tcW w:w="810" w:type="dxa"/>
            <w:gridSpan w:val="2"/>
          </w:tcPr>
          <w:p w:rsidR="00532DE1" w:rsidRPr="0051381F" w:rsidRDefault="00532DE1" w:rsidP="00EF2C87">
            <w:pPr>
              <w:pStyle w:val="NoSpacing"/>
              <w:tabs>
                <w:tab w:val="left" w:pos="702"/>
              </w:tabs>
              <w:ind w:left="-108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Needed Date/Time</w:t>
            </w:r>
          </w:p>
        </w:tc>
        <w:tc>
          <w:tcPr>
            <w:tcW w:w="540" w:type="dxa"/>
            <w:gridSpan w:val="2"/>
          </w:tcPr>
          <w:p w:rsidR="00532DE1" w:rsidRPr="0051381F" w:rsidRDefault="00532DE1" w:rsidP="00EF2C87">
            <w:pPr>
              <w:pStyle w:val="NoSpacing"/>
              <w:tabs>
                <w:tab w:val="left" w:pos="74"/>
              </w:tabs>
              <w:ind w:left="-108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Deliver   </w:t>
            </w:r>
            <w:r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 </w:t>
            </w: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To</w:t>
            </w:r>
          </w:p>
        </w:tc>
        <w:tc>
          <w:tcPr>
            <w:tcW w:w="360" w:type="dxa"/>
            <w:gridSpan w:val="2"/>
          </w:tcPr>
          <w:p w:rsidR="00532DE1" w:rsidRPr="0051381F" w:rsidRDefault="00532DE1" w:rsidP="00EF2C87">
            <w:pPr>
              <w:pStyle w:val="NoSpacing"/>
              <w:ind w:left="-104" w:right="-105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From Unit</w:t>
            </w:r>
          </w:p>
        </w:tc>
        <w:tc>
          <w:tcPr>
            <w:tcW w:w="630" w:type="dxa"/>
            <w:gridSpan w:val="2"/>
          </w:tcPr>
          <w:p w:rsidR="00532DE1" w:rsidRPr="0051381F" w:rsidRDefault="00532DE1" w:rsidP="00EF2C87">
            <w:pPr>
              <w:pStyle w:val="NoSpacing"/>
              <w:ind w:right="-108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To Unit</w:t>
            </w:r>
          </w:p>
        </w:tc>
        <w:tc>
          <w:tcPr>
            <w:tcW w:w="810" w:type="dxa"/>
            <w:gridSpan w:val="3"/>
          </w:tcPr>
          <w:p w:rsidR="00532DE1" w:rsidRPr="0051381F" w:rsidRDefault="00532DE1" w:rsidP="00EF2C87">
            <w:pPr>
              <w:pStyle w:val="NoSpacing"/>
              <w:ind w:right="-108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Assigned Date/Time</w:t>
            </w:r>
          </w:p>
        </w:tc>
        <w:tc>
          <w:tcPr>
            <w:tcW w:w="810" w:type="dxa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Resource Assigned Unit ID</w:t>
            </w:r>
          </w:p>
        </w:tc>
        <w:tc>
          <w:tcPr>
            <w:tcW w:w="630" w:type="dxa"/>
            <w:gridSpan w:val="2"/>
          </w:tcPr>
          <w:p w:rsidR="00532DE1" w:rsidRPr="0051381F" w:rsidRDefault="00532DE1" w:rsidP="00EF2C87">
            <w:pPr>
              <w:pStyle w:val="NoSpacing"/>
              <w:ind w:left="-81" w:right="-80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Resource Assigned</w:t>
            </w:r>
          </w:p>
        </w:tc>
        <w:tc>
          <w:tcPr>
            <w:tcW w:w="360" w:type="dxa"/>
            <w:gridSpan w:val="2"/>
          </w:tcPr>
          <w:p w:rsidR="00532DE1" w:rsidRPr="0051381F" w:rsidRDefault="00532DE1" w:rsidP="00EF2C87">
            <w:pPr>
              <w:pStyle w:val="NoSpacing"/>
              <w:ind w:left="-117" w:right="-148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M/D </w:t>
            </w:r>
            <w:proofErr w:type="spellStart"/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Ind</w:t>
            </w:r>
            <w:proofErr w:type="spellEnd"/>
          </w:p>
        </w:tc>
        <w:tc>
          <w:tcPr>
            <w:tcW w:w="856" w:type="dxa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Estimated Time of Departure</w:t>
            </w:r>
          </w:p>
        </w:tc>
        <w:tc>
          <w:tcPr>
            <w:tcW w:w="777" w:type="dxa"/>
            <w:gridSpan w:val="2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Estimated Time of Arrival</w:t>
            </w:r>
          </w:p>
        </w:tc>
        <w:tc>
          <w:tcPr>
            <w:tcW w:w="887" w:type="dxa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Released Date</w:t>
            </w:r>
          </w:p>
        </w:tc>
        <w:tc>
          <w:tcPr>
            <w:tcW w:w="648" w:type="dxa"/>
          </w:tcPr>
          <w:p w:rsidR="00532DE1" w:rsidRPr="0051381F" w:rsidRDefault="00532DE1" w:rsidP="00EF2C87">
            <w:pPr>
              <w:pStyle w:val="NoSpacing"/>
              <w:ind w:left="-136" w:right="-90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Released To</w:t>
            </w:r>
          </w:p>
        </w:tc>
      </w:tr>
      <w:tr w:rsidR="00532DE1" w:rsidRPr="000570A2" w:rsidTr="00EF2C87">
        <w:trPr>
          <w:trHeight w:val="326"/>
        </w:trPr>
        <w:tc>
          <w:tcPr>
            <w:tcW w:w="738" w:type="dxa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  <w:t>E-24</w:t>
            </w:r>
          </w:p>
        </w:tc>
        <w:tc>
          <w:tcPr>
            <w:tcW w:w="810" w:type="dxa"/>
            <w:gridSpan w:val="2"/>
          </w:tcPr>
          <w:p w:rsidR="00532DE1" w:rsidRDefault="00532DE1" w:rsidP="00EF2C87">
            <w:pPr>
              <w:pStyle w:val="NoSpacing"/>
              <w:ind w:left="-108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0570A2"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2022-07-06</w:t>
            </w:r>
          </w:p>
          <w:p w:rsidR="00532DE1" w:rsidRPr="000570A2" w:rsidRDefault="00532DE1" w:rsidP="00EF2C87">
            <w:pPr>
              <w:pStyle w:val="NoSpacing"/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1530 PDT</w:t>
            </w:r>
          </w:p>
        </w:tc>
        <w:tc>
          <w:tcPr>
            <w:tcW w:w="540" w:type="dxa"/>
            <w:gridSpan w:val="2"/>
          </w:tcPr>
          <w:p w:rsidR="00532DE1" w:rsidRPr="000570A2" w:rsidRDefault="00532DE1" w:rsidP="00EF2C87">
            <w:pPr>
              <w:pStyle w:val="NoSpacing"/>
              <w:tabs>
                <w:tab w:val="left" w:pos="432"/>
              </w:tabs>
              <w:ind w:left="-108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Steve </w:t>
            </w:r>
          </w:p>
        </w:tc>
        <w:tc>
          <w:tcPr>
            <w:tcW w:w="360" w:type="dxa"/>
            <w:gridSpan w:val="2"/>
          </w:tcPr>
          <w:p w:rsidR="00532DE1" w:rsidRPr="000570A2" w:rsidRDefault="00532DE1" w:rsidP="00EF2C87">
            <w:pPr>
              <w:pStyle w:val="NoSpacing"/>
              <w:ind w:left="-108" w:right="-108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CA</w:t>
            </w:r>
          </w:p>
        </w:tc>
        <w:tc>
          <w:tcPr>
            <w:tcW w:w="360" w:type="dxa"/>
            <w:gridSpan w:val="2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  <w:t>1</w:t>
            </w:r>
          </w:p>
        </w:tc>
        <w:tc>
          <w:tcPr>
            <w:tcW w:w="810" w:type="dxa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Eng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Type 6  </w:t>
            </w:r>
            <w:r w:rsidRPr="00416388">
              <w:rPr>
                <w:rFonts w:ascii="Times New Roman" w:hAnsi="Times New Roman" w:cs="Times New Roman"/>
                <w:sz w:val="14"/>
                <w:szCs w:val="14"/>
                <w:highlight w:val="green"/>
                <w14:shadow w14:blurRad="114300" w14:dist="0" w14:dir="0" w14:sx="0" w14:sy="0" w14:kx="0" w14:ky="0" w14:algn="none">
                  <w14:srgbClr w14:val="000000"/>
                </w14:shadow>
              </w:rPr>
              <w:t>VIN #</w:t>
            </w:r>
          </w:p>
        </w:tc>
        <w:tc>
          <w:tcPr>
            <w:tcW w:w="810" w:type="dxa"/>
            <w:gridSpan w:val="2"/>
          </w:tcPr>
          <w:p w:rsidR="00532DE1" w:rsidRDefault="00532DE1" w:rsidP="00EF2C87">
            <w:pPr>
              <w:pStyle w:val="NoSpacing"/>
              <w:ind w:left="-108" w:right="-108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 2022-07-09</w:t>
            </w:r>
          </w:p>
          <w:p w:rsidR="00532DE1" w:rsidRPr="000570A2" w:rsidRDefault="00532DE1" w:rsidP="00EF2C87">
            <w:pPr>
              <w:pStyle w:val="NoSpacing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imes New Roman" w:hAnsi="Times New Roman" w:cs="Times New Roman"/>
                <w:sz w:val="14"/>
                <w:szCs w:val="14"/>
                <w14:shadow w14:blurRad="114300" w14:dist="0" w14:dir="0" w14:sx="0" w14:sy="0" w14:kx="0" w14:ky="0" w14:algn="none">
                  <w14:srgbClr w14:val="000000"/>
                </w14:shadow>
              </w:rPr>
              <w:t>1800 PDT</w:t>
            </w:r>
          </w:p>
        </w:tc>
        <w:tc>
          <w:tcPr>
            <w:tcW w:w="540" w:type="dxa"/>
            <w:gridSpan w:val="2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360" w:type="dxa"/>
            <w:gridSpan w:val="2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630" w:type="dxa"/>
            <w:gridSpan w:val="2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810" w:type="dxa"/>
            <w:gridSpan w:val="3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810" w:type="dxa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630" w:type="dxa"/>
            <w:gridSpan w:val="2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360" w:type="dxa"/>
            <w:gridSpan w:val="2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856" w:type="dxa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777" w:type="dxa"/>
            <w:gridSpan w:val="2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887" w:type="dxa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648" w:type="dxa"/>
          </w:tcPr>
          <w:p w:rsidR="00532DE1" w:rsidRPr="000570A2" w:rsidRDefault="00532DE1" w:rsidP="00EF2C8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32DE1" w:rsidRPr="0051381F" w:rsidTr="00EF2C87">
        <w:trPr>
          <w:trHeight w:val="326"/>
        </w:trPr>
        <w:tc>
          <w:tcPr>
            <w:tcW w:w="1548" w:type="dxa"/>
            <w:gridSpan w:val="3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Travel Mode</w:t>
            </w:r>
          </w:p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070" w:type="dxa"/>
            <w:gridSpan w:val="7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Financial Code</w:t>
            </w:r>
          </w:p>
        </w:tc>
        <w:tc>
          <w:tcPr>
            <w:tcW w:w="2340" w:type="dxa"/>
            <w:gridSpan w:val="8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Named Request</w:t>
            </w:r>
          </w:p>
        </w:tc>
        <w:tc>
          <w:tcPr>
            <w:tcW w:w="2610" w:type="dxa"/>
            <w:gridSpan w:val="8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Special Needs</w:t>
            </w:r>
          </w:p>
        </w:tc>
        <w:tc>
          <w:tcPr>
            <w:tcW w:w="3168" w:type="dxa"/>
            <w:gridSpan w:val="5"/>
          </w:tcPr>
          <w:p w:rsidR="00532DE1" w:rsidRPr="0051381F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51381F">
              <w:rPr>
                <w:rFonts w:ascii="Times New Roman" w:hAnsi="Times New Roman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>Navigation/Reporting Instructions</w:t>
            </w:r>
          </w:p>
        </w:tc>
      </w:tr>
      <w:tr w:rsidR="00532DE1" w:rsidTr="00EF2C87">
        <w:trPr>
          <w:trHeight w:val="188"/>
        </w:trPr>
        <w:tc>
          <w:tcPr>
            <w:tcW w:w="11736" w:type="dxa"/>
            <w:gridSpan w:val="31"/>
          </w:tcPr>
          <w:p w:rsidR="00532DE1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DE1" w:rsidRPr="005C1DAD" w:rsidTr="00EF2C87">
        <w:trPr>
          <w:trHeight w:val="188"/>
        </w:trPr>
        <w:tc>
          <w:tcPr>
            <w:tcW w:w="11736" w:type="dxa"/>
            <w:gridSpan w:val="31"/>
          </w:tcPr>
          <w:p w:rsidR="00532DE1" w:rsidRPr="005C1DAD" w:rsidRDefault="00532DE1" w:rsidP="00EF2C8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C1DAD">
              <w:rPr>
                <w:rFonts w:ascii="Times New Roman" w:hAnsi="Times New Roman" w:cs="Times New Roman"/>
                <w:b/>
                <w:sz w:val="21"/>
                <w:szCs w:val="21"/>
              </w:rPr>
              <w:t>13. User Documentation</w:t>
            </w:r>
          </w:p>
        </w:tc>
      </w:tr>
      <w:tr w:rsidR="00532DE1" w:rsidRPr="005C1DAD" w:rsidTr="00EF2C87">
        <w:trPr>
          <w:trHeight w:val="326"/>
        </w:trPr>
        <w:tc>
          <w:tcPr>
            <w:tcW w:w="1548" w:type="dxa"/>
            <w:gridSpan w:val="3"/>
          </w:tcPr>
          <w:p w:rsidR="00532DE1" w:rsidRPr="005C1DAD" w:rsidRDefault="00532DE1" w:rsidP="00EF2C8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5C1DAD">
              <w:rPr>
                <w:rFonts w:ascii="Arial" w:hAnsi="Arial" w:cs="Arial"/>
                <w:b/>
                <w:sz w:val="18"/>
                <w:szCs w:val="18"/>
              </w:rPr>
              <w:t>Req. No.</w:t>
            </w:r>
          </w:p>
        </w:tc>
        <w:tc>
          <w:tcPr>
            <w:tcW w:w="7020" w:type="dxa"/>
            <w:gridSpan w:val="23"/>
          </w:tcPr>
          <w:p w:rsidR="00532DE1" w:rsidRPr="005C1DAD" w:rsidRDefault="00532DE1" w:rsidP="00EF2C8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DAD">
              <w:rPr>
                <w:rFonts w:ascii="Arial" w:hAnsi="Arial" w:cs="Arial"/>
                <w:b/>
                <w:sz w:val="18"/>
                <w:szCs w:val="18"/>
              </w:rPr>
              <w:t>Documentation</w:t>
            </w:r>
          </w:p>
        </w:tc>
        <w:tc>
          <w:tcPr>
            <w:tcW w:w="3168" w:type="dxa"/>
            <w:gridSpan w:val="5"/>
          </w:tcPr>
          <w:p w:rsidR="00532DE1" w:rsidRPr="005C1DAD" w:rsidRDefault="00532DE1" w:rsidP="00EF2C8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5C1DAD">
              <w:rPr>
                <w:rFonts w:ascii="Arial" w:hAnsi="Arial" w:cs="Arial"/>
                <w:b/>
                <w:sz w:val="18"/>
                <w:szCs w:val="18"/>
              </w:rPr>
              <w:t>Entered By</w:t>
            </w:r>
          </w:p>
        </w:tc>
      </w:tr>
      <w:tr w:rsidR="00532DE1" w:rsidTr="00EF2C87">
        <w:trPr>
          <w:trHeight w:val="326"/>
        </w:trPr>
        <w:tc>
          <w:tcPr>
            <w:tcW w:w="1548" w:type="dxa"/>
            <w:gridSpan w:val="3"/>
          </w:tcPr>
          <w:p w:rsidR="00532DE1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gridSpan w:val="23"/>
          </w:tcPr>
          <w:p w:rsidR="00532DE1" w:rsidRDefault="00532DE1" w:rsidP="00EF2C8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:rsidR="00532DE1" w:rsidRDefault="00532DE1" w:rsidP="00EF2C8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5197" w:rsidRDefault="00CB5197" w:rsidP="003534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1A387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044337" w:rsidRDefault="00044337" w:rsidP="001A387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044337" w:rsidRDefault="00044337" w:rsidP="001A387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1A3872" w:rsidRPr="002901CA" w:rsidRDefault="00EE5C7F" w:rsidP="001A387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Dispatch Priority</w:t>
      </w:r>
    </w:p>
    <w:p w:rsidR="001A3872" w:rsidRPr="00B70830" w:rsidRDefault="001A3872" w:rsidP="001A3872">
      <w:pPr>
        <w:pStyle w:val="NoSpacing"/>
        <w:rPr>
          <w:rFonts w:ascii="Times New Roman" w:hAnsi="Times New Roman" w:cs="Times New Roman"/>
          <w:sz w:val="6"/>
          <w:szCs w:val="6"/>
        </w:rPr>
      </w:pPr>
    </w:p>
    <w:p w:rsidR="001A3872" w:rsidRPr="00F36D8A" w:rsidRDefault="001A3872" w:rsidP="001A3872">
      <w:pPr>
        <w:pStyle w:val="NoSpacing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55865">
        <w:rPr>
          <w:rFonts w:ascii="Times New Roman" w:hAnsi="Times New Roman" w:cs="Times New Roman"/>
          <w:sz w:val="28"/>
          <w:szCs w:val="28"/>
        </w:rPr>
        <w:t xml:space="preserve">Each host dispatch center will give </w:t>
      </w:r>
      <w:r w:rsidRPr="00EC2AAD">
        <w:rPr>
          <w:rFonts w:ascii="Times New Roman" w:hAnsi="Times New Roman" w:cs="Times New Roman"/>
          <w:sz w:val="28"/>
          <w:szCs w:val="28"/>
          <w:u w:val="single"/>
        </w:rPr>
        <w:t>dispatch priority</w:t>
      </w:r>
      <w:r w:rsidRPr="00355865">
        <w:rPr>
          <w:rFonts w:ascii="Times New Roman" w:hAnsi="Times New Roman" w:cs="Times New Roman"/>
          <w:sz w:val="28"/>
          <w:szCs w:val="28"/>
        </w:rPr>
        <w:t xml:space="preserve"> to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AAD">
        <w:rPr>
          <w:rFonts w:ascii="Times New Roman" w:hAnsi="Times New Roman" w:cs="Times New Roman"/>
          <w:sz w:val="28"/>
          <w:szCs w:val="28"/>
          <w:u w:val="single"/>
        </w:rPr>
        <w:t>resource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D8A">
        <w:rPr>
          <w:rFonts w:ascii="Times New Roman" w:hAnsi="Times New Roman" w:cs="Times New Roman"/>
          <w:sz w:val="28"/>
          <w:szCs w:val="28"/>
          <w:u w:val="single"/>
        </w:rPr>
        <w:t>offering the greatest advantage</w:t>
      </w:r>
      <w:r w:rsidRPr="00F36D8A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:rsidR="00BB06F8" w:rsidRDefault="005B7F2E" w:rsidP="001A3872">
      <w:pPr>
        <w:pStyle w:val="NoSpacing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3872" w:rsidRPr="00355865">
        <w:rPr>
          <w:rFonts w:ascii="Times New Roman" w:hAnsi="Times New Roman" w:cs="Times New Roman"/>
          <w:sz w:val="28"/>
          <w:szCs w:val="28"/>
        </w:rPr>
        <w:t xml:space="preserve">For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I</w:t>
      </w:r>
      <w:r w:rsidR="001A3872" w:rsidRPr="005F1DD0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nitia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l a</w:t>
      </w:r>
      <w:r w:rsidR="001A3872" w:rsidRPr="005F1DD0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ttack</w:t>
      </w:r>
      <w:r>
        <w:rPr>
          <w:rFonts w:ascii="Times New Roman" w:hAnsi="Times New Roman" w:cs="Times New Roman"/>
          <w:sz w:val="28"/>
          <w:szCs w:val="28"/>
        </w:rPr>
        <w:t xml:space="preserve"> [IA]</w:t>
      </w:r>
      <w:r w:rsidR="001A3872" w:rsidRPr="00355865">
        <w:rPr>
          <w:rFonts w:ascii="Times New Roman" w:hAnsi="Times New Roman" w:cs="Times New Roman"/>
          <w:sz w:val="28"/>
          <w:szCs w:val="28"/>
        </w:rPr>
        <w:t xml:space="preserve"> dispatchers will follow the </w:t>
      </w:r>
      <w:r w:rsidR="001A3872" w:rsidRPr="00E1196D">
        <w:rPr>
          <w:rFonts w:ascii="Times New Roman" w:hAnsi="Times New Roman" w:cs="Times New Roman"/>
          <w:sz w:val="28"/>
          <w:szCs w:val="28"/>
          <w:highlight w:val="green"/>
          <w:u w:val="single"/>
          <w14:shadow w14:blurRad="114300" w14:dist="0" w14:dir="0" w14:sx="0" w14:sy="0" w14:kx="0" w14:ky="0" w14:algn="none">
            <w14:srgbClr w14:val="000000"/>
          </w14:shadow>
        </w:rPr>
        <w:t>"</w:t>
      </w:r>
      <w:r w:rsidR="001A3872" w:rsidRPr="00242450">
        <w:rPr>
          <w:rFonts w:ascii="Times New Roman" w:hAnsi="Times New Roman" w:cs="Times New Roman"/>
          <w:b/>
          <w:color w:val="FF0000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closest forces</w:t>
      </w:r>
      <w:r w:rsidR="001A3872" w:rsidRPr="00E1196D">
        <w:rPr>
          <w:rFonts w:ascii="Times New Roman" w:hAnsi="Times New Roman" w:cs="Times New Roman"/>
          <w:sz w:val="28"/>
          <w:szCs w:val="28"/>
          <w:highlight w:val="green"/>
          <w:u w:val="single"/>
          <w14:shadow w14:blurRad="114300" w14:dist="0" w14:dir="0" w14:sx="0" w14:sy="0" w14:kx="0" w14:ky="0" w14:algn="none">
            <w14:srgbClr w14:val="000000"/>
          </w14:shadow>
        </w:rPr>
        <w:t>"</w:t>
      </w:r>
      <w:r w:rsidR="001A3872" w:rsidRPr="00586781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="001A3872" w:rsidRPr="00355865">
        <w:rPr>
          <w:rFonts w:ascii="Times New Roman" w:hAnsi="Times New Roman" w:cs="Times New Roman"/>
          <w:sz w:val="28"/>
          <w:szCs w:val="28"/>
        </w:rPr>
        <w:t>concep</w:t>
      </w:r>
      <w:r w:rsidR="00F36D8A">
        <w:rPr>
          <w:rFonts w:ascii="Times New Roman" w:hAnsi="Times New Roman" w:cs="Times New Roman"/>
          <w:sz w:val="28"/>
          <w:szCs w:val="28"/>
        </w:rPr>
        <w:t xml:space="preserve">t </w:t>
      </w:r>
      <w:r w:rsidR="00F36D8A" w:rsidRPr="00F36D8A">
        <w:rPr>
          <w:rFonts w:ascii="Times New Roman" w:hAnsi="Times New Roman" w:cs="Times New Roman"/>
          <w:sz w:val="24"/>
          <w:szCs w:val="24"/>
        </w:rPr>
        <w:t>&amp;</w:t>
      </w:r>
      <w:r w:rsidR="001A3872">
        <w:rPr>
          <w:rFonts w:ascii="Times New Roman" w:hAnsi="Times New Roman" w:cs="Times New Roman"/>
          <w:sz w:val="28"/>
          <w:szCs w:val="28"/>
        </w:rPr>
        <w:t xml:space="preserve"> utilize locally available </w:t>
      </w:r>
      <w:r w:rsidR="001A3872" w:rsidRPr="00355865">
        <w:rPr>
          <w:rFonts w:ascii="Times New Roman" w:hAnsi="Times New Roman" w:cs="Times New Roman"/>
          <w:sz w:val="28"/>
          <w:szCs w:val="28"/>
        </w:rPr>
        <w:t>r</w:t>
      </w:r>
      <w:r w:rsidR="00F36D8A">
        <w:rPr>
          <w:rFonts w:ascii="Times New Roman" w:hAnsi="Times New Roman" w:cs="Times New Roman"/>
          <w:sz w:val="28"/>
          <w:szCs w:val="28"/>
        </w:rPr>
        <w:t xml:space="preserve">esources according to agency </w:t>
      </w:r>
      <w:r w:rsidR="00F36D8A" w:rsidRPr="00F36D8A">
        <w:rPr>
          <w:rFonts w:ascii="Times New Roman" w:hAnsi="Times New Roman" w:cs="Times New Roman"/>
          <w:sz w:val="24"/>
          <w:szCs w:val="24"/>
        </w:rPr>
        <w:t>&amp;</w:t>
      </w:r>
      <w:r w:rsidR="001A3872" w:rsidRPr="00355865">
        <w:rPr>
          <w:rFonts w:ascii="Times New Roman" w:hAnsi="Times New Roman" w:cs="Times New Roman"/>
          <w:sz w:val="28"/>
          <w:szCs w:val="28"/>
        </w:rPr>
        <w:t xml:space="preserve"> incident needs. </w:t>
      </w:r>
    </w:p>
    <w:p w:rsidR="001A3872" w:rsidRDefault="001A3872" w:rsidP="001A3872">
      <w:pPr>
        <w:pStyle w:val="NoSpacing"/>
        <w:ind w:left="90"/>
        <w:rPr>
          <w:rFonts w:ascii="Times New Roman" w:hAnsi="Times New Roman" w:cs="Times New Roman"/>
          <w:sz w:val="28"/>
          <w:szCs w:val="28"/>
        </w:rPr>
      </w:pPr>
      <w:r w:rsidRPr="00050F8A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The priority dispatch ranking </w:t>
      </w:r>
      <w:r w:rsidRPr="00050F8A">
        <w:rPr>
          <w:rFonts w:ascii="Times New Roman" w:hAnsi="Times New Roman" w:cs="Times New Roman"/>
          <w:sz w:val="28"/>
          <w:szCs w:val="28"/>
          <w:u w:val="wavyHeavy"/>
          <w14:shadow w14:blurRad="114300" w14:dist="0" w14:dir="0" w14:sx="0" w14:sy="0" w14:kx="0" w14:ky="0" w14:algn="none">
            <w14:srgbClr w14:val="000000"/>
          </w14:shadow>
        </w:rPr>
        <w:t>may not be used</w:t>
      </w:r>
      <w:r w:rsidRPr="00050F8A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050F8A">
        <w:rPr>
          <w:rFonts w:ascii="Times New Roman" w:hAnsi="Times New Roman" w:cs="Times New Roman"/>
          <w:sz w:val="28"/>
          <w:szCs w:val="28"/>
          <w:u w:val="single" w:color="FF0000"/>
          <w14:shadow w14:blurRad="114300" w14:dist="0" w14:dir="0" w14:sx="0" w14:sy="0" w14:kx="0" w14:ky="0" w14:algn="none">
            <w14:srgbClr w14:val="000000"/>
          </w14:shadow>
        </w:rPr>
        <w:t>during initial attack</w:t>
      </w:r>
      <w:r w:rsidRPr="00050F8A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355865">
        <w:rPr>
          <w:rFonts w:ascii="Times New Roman" w:hAnsi="Times New Roman" w:cs="Times New Roman"/>
          <w:sz w:val="28"/>
          <w:szCs w:val="28"/>
        </w:rPr>
        <w:t>and Contractor resources may or may not be used.</w:t>
      </w:r>
    </w:p>
    <w:p w:rsidR="001A3872" w:rsidRPr="00601C90" w:rsidRDefault="005B7F2E" w:rsidP="001A3872">
      <w:pPr>
        <w:pStyle w:val="NoSpacing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3872" w:rsidRPr="00601C90">
        <w:rPr>
          <w:rFonts w:ascii="Times New Roman" w:hAnsi="Times New Roman" w:cs="Times New Roman"/>
          <w:sz w:val="28"/>
          <w:szCs w:val="28"/>
        </w:rPr>
        <w:t xml:space="preserve">For </w:t>
      </w:r>
      <w:r w:rsidR="001A3872" w:rsidRPr="00FF4FED">
        <w:rPr>
          <w:rFonts w:ascii="Times New Roman" w:hAnsi="Times New Roman" w:cs="Times New Roman"/>
          <w:sz w:val="28"/>
          <w:szCs w:val="28"/>
          <w:u w:val="wavyDouble"/>
        </w:rPr>
        <w:t>prescribed fire project work</w:t>
      </w:r>
      <w:r w:rsidR="001A3872" w:rsidRPr="00601C90">
        <w:rPr>
          <w:rFonts w:ascii="Times New Roman" w:hAnsi="Times New Roman" w:cs="Times New Roman"/>
          <w:sz w:val="28"/>
          <w:szCs w:val="28"/>
        </w:rPr>
        <w:t>, dispatchers and ordering units, based on project needs and</w:t>
      </w:r>
    </w:p>
    <w:p w:rsidR="001A3872" w:rsidRPr="00601C90" w:rsidRDefault="001A3872" w:rsidP="001A3872">
      <w:pPr>
        <w:pStyle w:val="NoSpacing"/>
        <w:ind w:left="90"/>
        <w:rPr>
          <w:rFonts w:ascii="Times New Roman" w:hAnsi="Times New Roman" w:cs="Times New Roman"/>
          <w:sz w:val="28"/>
          <w:szCs w:val="28"/>
        </w:rPr>
      </w:pPr>
      <w:proofErr w:type="gramStart"/>
      <w:r w:rsidRPr="00601C90">
        <w:rPr>
          <w:rFonts w:ascii="Times New Roman" w:hAnsi="Times New Roman" w:cs="Times New Roman"/>
          <w:sz w:val="28"/>
          <w:szCs w:val="28"/>
        </w:rPr>
        <w:t>funding</w:t>
      </w:r>
      <w:proofErr w:type="gramEnd"/>
      <w:r w:rsidRPr="00601C90">
        <w:rPr>
          <w:rFonts w:ascii="Times New Roman" w:hAnsi="Times New Roman" w:cs="Times New Roman"/>
          <w:sz w:val="28"/>
          <w:szCs w:val="28"/>
        </w:rPr>
        <w:t>, can employ a local project work commuting area restriction where the ordered resource(s)</w:t>
      </w:r>
    </w:p>
    <w:p w:rsidR="005353DE" w:rsidRDefault="001A3872" w:rsidP="005353DE">
      <w:pPr>
        <w:pStyle w:val="NoSpacing"/>
        <w:ind w:left="90"/>
        <w:rPr>
          <w:rFonts w:ascii="Times New Roman" w:hAnsi="Times New Roman" w:cs="Times New Roman"/>
          <w:sz w:val="28"/>
          <w:szCs w:val="28"/>
        </w:rPr>
      </w:pPr>
      <w:r w:rsidRPr="00601C90">
        <w:rPr>
          <w:rFonts w:ascii="Times New Roman" w:hAnsi="Times New Roman" w:cs="Times New Roman"/>
          <w:sz w:val="28"/>
          <w:szCs w:val="28"/>
        </w:rPr>
        <w:t>as listed within the Schedule of Items (SOI) must be wit</w:t>
      </w:r>
      <w:r w:rsidR="005353DE">
        <w:rPr>
          <w:rFonts w:ascii="Times New Roman" w:hAnsi="Times New Roman" w:cs="Times New Roman"/>
          <w:sz w:val="28"/>
          <w:szCs w:val="28"/>
        </w:rPr>
        <w:t xml:space="preserve">hin a local commuting distance </w:t>
      </w:r>
      <w:r w:rsidRPr="00601C90">
        <w:rPr>
          <w:rFonts w:ascii="Times New Roman" w:hAnsi="Times New Roman" w:cs="Times New Roman"/>
          <w:sz w:val="28"/>
          <w:szCs w:val="28"/>
        </w:rPr>
        <w:t>equates to a maximum radius of 50 miles or a distance that the contractor</w:t>
      </w:r>
      <w:r w:rsidR="00BA2260">
        <w:rPr>
          <w:rFonts w:ascii="Times New Roman" w:hAnsi="Times New Roman" w:cs="Times New Roman"/>
          <w:sz w:val="28"/>
          <w:szCs w:val="28"/>
        </w:rPr>
        <w:t xml:space="preserve"> </w:t>
      </w:r>
      <w:r w:rsidRPr="00601C90">
        <w:rPr>
          <w:rFonts w:ascii="Times New Roman" w:hAnsi="Times New Roman" w:cs="Times New Roman"/>
          <w:sz w:val="28"/>
          <w:szCs w:val="28"/>
        </w:rPr>
        <w:t>can reasonably be expected to travel back and forth daily to the project work site as determined by</w:t>
      </w:r>
      <w:r w:rsidR="00BA2260">
        <w:rPr>
          <w:rFonts w:ascii="Times New Roman" w:hAnsi="Times New Roman" w:cs="Times New Roman"/>
          <w:sz w:val="28"/>
          <w:szCs w:val="28"/>
        </w:rPr>
        <w:t xml:space="preserve"> </w:t>
      </w:r>
      <w:r w:rsidRPr="00601C90">
        <w:rPr>
          <w:rFonts w:ascii="Times New Roman" w:hAnsi="Times New Roman" w:cs="Times New Roman"/>
          <w:sz w:val="28"/>
          <w:szCs w:val="28"/>
        </w:rPr>
        <w:t xml:space="preserve">the ordering unit. </w:t>
      </w:r>
    </w:p>
    <w:p w:rsidR="001A3872" w:rsidRPr="00355865" w:rsidRDefault="005B7F2E" w:rsidP="005B7F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3872" w:rsidRPr="00355865">
        <w:rPr>
          <w:rFonts w:ascii="Times New Roman" w:hAnsi="Times New Roman" w:cs="Times New Roman"/>
          <w:sz w:val="28"/>
          <w:szCs w:val="28"/>
        </w:rPr>
        <w:t>Tribal preference policy established within reservation jurisdiction.</w:t>
      </w:r>
    </w:p>
    <w:p w:rsidR="001A3872" w:rsidRPr="00242450" w:rsidRDefault="005B7F2E" w:rsidP="005B7F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3872" w:rsidRPr="00355865">
        <w:rPr>
          <w:rFonts w:ascii="Times New Roman" w:hAnsi="Times New Roman" w:cs="Times New Roman"/>
          <w:sz w:val="28"/>
          <w:szCs w:val="28"/>
        </w:rPr>
        <w:t xml:space="preserve">Upon receipt of a </w:t>
      </w:r>
      <w:r w:rsidR="001A3872" w:rsidRPr="000F4030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resource order </w:t>
      </w:r>
      <w:r w:rsidR="001A3872" w:rsidRPr="00355865">
        <w:rPr>
          <w:rFonts w:ascii="Times New Roman" w:hAnsi="Times New Roman" w:cs="Times New Roman"/>
          <w:sz w:val="28"/>
          <w:szCs w:val="28"/>
        </w:rPr>
        <w:t xml:space="preserve">by a host dispatch center, </w:t>
      </w:r>
      <w:r w:rsidR="001A3872">
        <w:rPr>
          <w:rFonts w:ascii="Times New Roman" w:hAnsi="Times New Roman" w:cs="Times New Roman"/>
          <w:sz w:val="28"/>
          <w:szCs w:val="28"/>
        </w:rPr>
        <w:t xml:space="preserve">Government Dispatchers </w:t>
      </w:r>
      <w:r w:rsidR="001A3872" w:rsidRPr="00A412D8">
        <w:rPr>
          <w:rFonts w:ascii="Times New Roman" w:hAnsi="Times New Roman" w:cs="Times New Roman"/>
          <w:i/>
          <w:sz w:val="28"/>
          <w:szCs w:val="28"/>
          <w:u w:val="single" w:color="002060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will not</w:t>
      </w:r>
      <w:r w:rsidR="001A3872" w:rsidRPr="00A412D8">
        <w:rPr>
          <w:rFonts w:ascii="Times New Roman" w:hAnsi="Times New Roman" w:cs="Times New Roman"/>
          <w:sz w:val="28"/>
          <w:szCs w:val="28"/>
          <w:u w:val="single" w:color="002060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1A3872" w:rsidRPr="00242450">
        <w:rPr>
          <w:rFonts w:ascii="Times New Roman" w:hAnsi="Times New Roman" w:cs="Times New Roman"/>
          <w:sz w:val="28"/>
          <w:szCs w:val="28"/>
        </w:rPr>
        <w:t xml:space="preserve">hold </w:t>
      </w:r>
      <w:r w:rsidR="001A3872" w:rsidRPr="00A412D8">
        <w:rPr>
          <w:rFonts w:ascii="Times New Roman" w:hAnsi="Times New Roman" w:cs="Times New Roman"/>
          <w:sz w:val="28"/>
          <w:szCs w:val="28"/>
          <w:u w:val="single" w:color="002060"/>
        </w:rPr>
        <w:t xml:space="preserve">the Contractor resources </w:t>
      </w:r>
      <w:r w:rsidR="001A3872" w:rsidRPr="00A412D8">
        <w:rPr>
          <w:rFonts w:ascii="Times New Roman" w:hAnsi="Times New Roman" w:cs="Times New Roman"/>
          <w:sz w:val="28"/>
          <w:szCs w:val="28"/>
          <w:u w:val="wave" w:color="002060"/>
        </w:rPr>
        <w:t>in reserve as a contingency force</w:t>
      </w:r>
      <w:r w:rsidR="001A3872" w:rsidRPr="00355865">
        <w:rPr>
          <w:rFonts w:ascii="Times New Roman" w:hAnsi="Times New Roman" w:cs="Times New Roman"/>
          <w:sz w:val="28"/>
          <w:szCs w:val="28"/>
        </w:rPr>
        <w:t xml:space="preserve"> in a non-pay status whe</w:t>
      </w:r>
      <w:r w:rsidR="001A3872">
        <w:rPr>
          <w:rFonts w:ascii="Times New Roman" w:hAnsi="Times New Roman" w:cs="Times New Roman"/>
          <w:sz w:val="28"/>
          <w:szCs w:val="28"/>
        </w:rPr>
        <w:t>n that resource is available.</w:t>
      </w:r>
    </w:p>
    <w:p w:rsidR="0073125C" w:rsidRPr="0073125C" w:rsidRDefault="0073125C" w:rsidP="0073125C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73125C" w:rsidRPr="0046796F" w:rsidRDefault="0073125C" w:rsidP="0073125C">
      <w:pPr>
        <w:pStyle w:val="NoSpacing"/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</w:pPr>
      <w:r w:rsidRPr="00355865">
        <w:rPr>
          <w:rFonts w:ascii="Times New Roman" w:hAnsi="Times New Roman" w:cs="Times New Roman"/>
          <w:sz w:val="28"/>
          <w:szCs w:val="28"/>
        </w:rPr>
        <w:t xml:space="preserve">If the Contractor </w:t>
      </w:r>
      <w:r w:rsidRPr="001050F3">
        <w:rPr>
          <w:rFonts w:ascii="Times New Roman" w:hAnsi="Times New Roman" w:cs="Times New Roman"/>
          <w:i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cannot be reached</w:t>
      </w:r>
      <w:r w:rsidRPr="001050F3">
        <w:rPr>
          <w:rFonts w:ascii="Times New Roman" w:hAnsi="Times New Roman" w:cs="Times New Roman"/>
          <w:b/>
          <w:i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8F180D">
        <w:rPr>
          <w:rFonts w:ascii="Times New Roman" w:hAnsi="Times New Roman" w:cs="Times New Roman"/>
          <w:b/>
          <w:i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or </w:t>
      </w:r>
      <w:r w:rsidRPr="00764178">
        <w:rPr>
          <w:rFonts w:ascii="Times New Roman" w:hAnsi="Times New Roman" w:cs="Times New Roman"/>
          <w:i/>
          <w:sz w:val="28"/>
          <w:szCs w:val="28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is not able</w:t>
      </w:r>
      <w:r w:rsidRPr="00764178">
        <w:rPr>
          <w:rFonts w:ascii="Times New Roman" w:hAnsi="Times New Roman" w:cs="Times New Roman"/>
          <w:sz w:val="28"/>
          <w:szCs w:val="28"/>
          <w:u w:val="single" w:color="002060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E17AC3">
        <w:rPr>
          <w:rFonts w:ascii="Times New Roman" w:hAnsi="Times New Roman" w:cs="Times New Roman"/>
          <w:sz w:val="28"/>
          <w:szCs w:val="28"/>
          <w:highlight w:val="yellow"/>
          <w:u w:val="single" w:color="002060"/>
          <w14:shadow w14:blurRad="114300" w14:dist="0" w14:dir="0" w14:sx="0" w14:sy="0" w14:kx="0" w14:ky="0" w14:algn="none">
            <w14:srgbClr w14:val="000000"/>
          </w14:shadow>
        </w:rPr>
        <w:t xml:space="preserve">to meet the time </w:t>
      </w:r>
      <w:r w:rsidRPr="00CC3F1B">
        <w:rPr>
          <w:rFonts w:ascii="Times New Roman" w:hAnsi="Times New Roman" w:cs="Times New Roman"/>
          <w:sz w:val="28"/>
          <w:szCs w:val="28"/>
          <w:u w:val="single" w:color="002060"/>
          <w14:shadow w14:blurRad="114300" w14:dist="0" w14:dir="0" w14:sx="0" w14:sy="0" w14:kx="0" w14:ky="0" w14:algn="none">
            <w14:srgbClr w14:val="000000"/>
          </w14:shadow>
        </w:rPr>
        <w:t>and</w:t>
      </w:r>
      <w:r w:rsidRPr="00E17AC3">
        <w:rPr>
          <w:rFonts w:ascii="Times New Roman" w:hAnsi="Times New Roman" w:cs="Times New Roman"/>
          <w:sz w:val="28"/>
          <w:szCs w:val="28"/>
          <w:highlight w:val="yellow"/>
          <w:u w:val="single" w:color="002060"/>
          <w14:shadow w14:blurRad="114300" w14:dist="0" w14:dir="0" w14:sx="0" w14:sy="0" w14:kx="0" w14:ky="0" w14:algn="none">
            <w14:srgbClr w14:val="000000"/>
          </w14:shadow>
        </w:rPr>
        <w:t xml:space="preserve"> date needed</w:t>
      </w:r>
      <w:r w:rsidRPr="00E17AC3">
        <w:rPr>
          <w:rFonts w:ascii="Times New Roman" w:hAnsi="Times New Roman" w:cs="Times New Roman"/>
          <w:sz w:val="28"/>
          <w:szCs w:val="28"/>
          <w:highlight w:val="yellow"/>
          <w14:shadow w14:blurRad="114300" w14:dist="0" w14:dir="0" w14:sx="0" w14:sy="0" w14:kx="0" w14:ky="0" w14:algn="none">
            <w14:srgbClr w14:val="000000"/>
          </w14:shadow>
        </w:rPr>
        <w:t xml:space="preserve">, </w:t>
      </w:r>
      <w:r w:rsidRPr="00764178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the dispatcher may proceed with contacting the </w:t>
      </w:r>
      <w:r w:rsidRPr="001050F3">
        <w:rPr>
          <w:rFonts w:ascii="Times New Roman" w:hAnsi="Times New Roman" w:cs="Times New Roman"/>
          <w:b/>
          <w:i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next</w:t>
      </w:r>
      <w:r w:rsidRPr="00764178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resource on the dispatch pri</w:t>
      </w:r>
      <w:r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ority list.</w:t>
      </w:r>
    </w:p>
    <w:p w:rsidR="00CB5B5C" w:rsidRDefault="00CB5B5C" w:rsidP="001A387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1A3872" w:rsidRPr="00986E10" w:rsidRDefault="001A3872" w:rsidP="001A3872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986E10">
        <w:rPr>
          <w:rFonts w:ascii="Times New Roman" w:hAnsi="Times New Roman" w:cs="Times New Roman"/>
          <w:b/>
          <w:sz w:val="36"/>
          <w:szCs w:val="36"/>
        </w:rPr>
        <w:t>R</w:t>
      </w:r>
      <w:r w:rsidR="00F35C2B" w:rsidRPr="00986E10">
        <w:rPr>
          <w:rFonts w:ascii="Times New Roman" w:hAnsi="Times New Roman" w:cs="Times New Roman"/>
          <w:b/>
          <w:sz w:val="36"/>
          <w:szCs w:val="36"/>
        </w:rPr>
        <w:t>anking</w:t>
      </w:r>
      <w:r w:rsidR="004A2D34">
        <w:rPr>
          <w:rFonts w:ascii="Times New Roman" w:hAnsi="Times New Roman" w:cs="Times New Roman"/>
          <w:b/>
          <w:sz w:val="36"/>
          <w:szCs w:val="36"/>
        </w:rPr>
        <w:t xml:space="preserve"> / Dispatch Priority List [DPL]</w:t>
      </w:r>
      <w:r w:rsidR="00045E43" w:rsidRPr="00986E1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A3E82" w:rsidRPr="0073125C" w:rsidRDefault="00CA3E82" w:rsidP="001A387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3125C">
        <w:rPr>
          <w:rFonts w:ascii="Times New Roman" w:hAnsi="Times New Roman" w:cs="Times New Roman"/>
          <w:sz w:val="28"/>
          <w:szCs w:val="28"/>
        </w:rPr>
        <w:t xml:space="preserve">Since wildland fire </w:t>
      </w:r>
      <w:r w:rsidR="0073125C" w:rsidRPr="0073125C">
        <w:rPr>
          <w:rFonts w:ascii="Times New Roman" w:hAnsi="Times New Roman" w:cs="Times New Roman"/>
          <w:sz w:val="28"/>
          <w:szCs w:val="28"/>
        </w:rPr>
        <w:t>are unknown at time of award.</w:t>
      </w:r>
    </w:p>
    <w:p w:rsidR="000A2831" w:rsidRPr="0073125C" w:rsidRDefault="000A2831" w:rsidP="000A2831">
      <w:pPr>
        <w:pStyle w:val="NoSpacing"/>
        <w:rPr>
          <w:rFonts w:ascii="Times New Roman" w:hAnsi="Times New Roman" w:cs="Times New Roman"/>
          <w:b/>
          <w:sz w:val="33"/>
          <w:szCs w:val="33"/>
        </w:rPr>
      </w:pPr>
      <w:r w:rsidRPr="0073125C">
        <w:rPr>
          <w:rFonts w:ascii="Times New Roman" w:hAnsi="Times New Roman" w:cs="Times New Roman"/>
          <w:sz w:val="28"/>
          <w:szCs w:val="28"/>
        </w:rPr>
        <w:t>Following Agreement award, each host dispatch center will have an established</w:t>
      </w:r>
      <w:r w:rsidR="0073125C" w:rsidRPr="0073125C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Pr="0073125C">
        <w:rPr>
          <w:rFonts w:ascii="Times New Roman" w:hAnsi="Times New Roman" w:cs="Times New Roman"/>
          <w:b/>
          <w:i/>
          <w:color w:val="002060"/>
          <w:sz w:val="28"/>
          <w:szCs w:val="28"/>
          <w:u w:val="single" w:color="002060"/>
          <w14:textOutline w14:w="9525" w14:cap="rnd" w14:cmpd="sng" w14:algn="ctr">
            <w14:noFill/>
            <w14:prstDash w14:val="solid"/>
            <w14:bevel/>
          </w14:textOutline>
        </w:rPr>
        <w:t>dispatch priority list</w:t>
      </w:r>
      <w:r w:rsidRPr="0073125C">
        <w:rPr>
          <w:rFonts w:ascii="Times New Roman" w:hAnsi="Times New Roman" w:cs="Times New Roman"/>
          <w:i/>
          <w:color w:val="00206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CA3E82" w:rsidRPr="0073125C" w:rsidRDefault="000A2831" w:rsidP="001A387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3125C">
        <w:rPr>
          <w:rFonts w:ascii="Times New Roman" w:hAnsi="Times New Roman" w:cs="Times New Roman"/>
          <w:sz w:val="28"/>
          <w:szCs w:val="28"/>
        </w:rPr>
        <w:t xml:space="preserve">The Government intends to dispatch contractor resources based on this </w:t>
      </w:r>
      <w:r w:rsidRPr="0073125C">
        <w:rPr>
          <w:rFonts w:ascii="Times New Roman" w:hAnsi="Times New Roman" w:cs="Times New Roman"/>
          <w:sz w:val="28"/>
          <w:szCs w:val="28"/>
          <w:u w:val="single" w:color="002060"/>
        </w:rPr>
        <w:t>priority ranking</w:t>
      </w:r>
      <w:r w:rsidRPr="0073125C">
        <w:rPr>
          <w:rFonts w:ascii="Times New Roman" w:hAnsi="Times New Roman" w:cs="Times New Roman"/>
          <w:sz w:val="28"/>
          <w:szCs w:val="28"/>
        </w:rPr>
        <w:t xml:space="preserve"> for assignments </w:t>
      </w:r>
      <w:r w:rsidRPr="0073125C">
        <w:rPr>
          <w:rFonts w:ascii="Times New Roman" w:hAnsi="Times New Roman" w:cs="Times New Roman"/>
          <w:b/>
          <w:i/>
          <w:sz w:val="28"/>
          <w:szCs w:val="28"/>
          <w:highlight w:val="yellow"/>
          <w14:shadow w14:blurRad="114300" w14:dist="0" w14:dir="0" w14:sx="0" w14:sy="0" w14:kx="0" w14:ky="0" w14:algn="none">
            <w14:srgbClr w14:val="000000"/>
          </w14:shadow>
        </w:rPr>
        <w:t>other than</w:t>
      </w:r>
      <w:r w:rsidRPr="0073125C">
        <w:rPr>
          <w:rFonts w:ascii="Times New Roman" w:hAnsi="Times New Roman" w:cs="Times New Roman"/>
          <w:sz w:val="28"/>
          <w:szCs w:val="28"/>
        </w:rPr>
        <w:t xml:space="preserve"> </w:t>
      </w:r>
      <w:r w:rsidRPr="0073125C">
        <w:rPr>
          <w:rFonts w:ascii="Times New Roman" w:hAnsi="Times New Roman" w:cs="Times New Roman"/>
          <w:sz w:val="28"/>
          <w:szCs w:val="28"/>
          <w:highlight w:val="green"/>
          <w14:textOutline w14:w="9525" w14:cap="rnd" w14:cmpd="sng" w14:algn="ctr">
            <w14:solidFill>
              <w14:srgbClr w14:val="CC3300"/>
            </w14:solidFill>
            <w14:prstDash w14:val="solid"/>
            <w14:bevel/>
          </w14:textOutline>
        </w:rPr>
        <w:t>initial attack</w:t>
      </w:r>
      <w:r w:rsidRPr="0073125C">
        <w:rPr>
          <w:rFonts w:ascii="Times New Roman" w:hAnsi="Times New Roman" w:cs="Times New Roman"/>
          <w:sz w:val="28"/>
          <w:szCs w:val="28"/>
        </w:rPr>
        <w:t xml:space="preserve"> and prescribed fire project work. </w:t>
      </w:r>
    </w:p>
    <w:p w:rsidR="0073125C" w:rsidRDefault="00A577DE" w:rsidP="001A387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3125C">
        <w:rPr>
          <w:rFonts w:ascii="Times New Roman" w:hAnsi="Times New Roman" w:cs="Times New Roman"/>
          <w:sz w:val="28"/>
          <w:szCs w:val="28"/>
        </w:rPr>
        <w:t>Dispatch Priority List placement</w:t>
      </w:r>
      <w:r w:rsidR="00986E10" w:rsidRPr="0073125C">
        <w:rPr>
          <w:rFonts w:ascii="Times New Roman" w:hAnsi="Times New Roman" w:cs="Times New Roman"/>
          <w:sz w:val="28"/>
          <w:szCs w:val="28"/>
        </w:rPr>
        <w:t xml:space="preserve">- </w:t>
      </w:r>
      <w:r w:rsidR="001A3872" w:rsidRPr="0073125C">
        <w:rPr>
          <w:rFonts w:ascii="Times New Roman" w:hAnsi="Times New Roman" w:cs="Times New Roman"/>
          <w:sz w:val="28"/>
          <w:szCs w:val="28"/>
        </w:rPr>
        <w:t>All resources</w:t>
      </w:r>
      <w:r w:rsidR="00986E10" w:rsidRPr="0073125C">
        <w:rPr>
          <w:rFonts w:ascii="Times New Roman" w:hAnsi="Times New Roman" w:cs="Times New Roman"/>
          <w:sz w:val="28"/>
          <w:szCs w:val="28"/>
        </w:rPr>
        <w:t>/engines will be</w:t>
      </w:r>
      <w:r w:rsidR="001A3872" w:rsidRPr="0073125C">
        <w:rPr>
          <w:rFonts w:ascii="Times New Roman" w:hAnsi="Times New Roman" w:cs="Times New Roman"/>
          <w:sz w:val="28"/>
          <w:szCs w:val="28"/>
        </w:rPr>
        <w:t xml:space="preserve"> ranked on a </w:t>
      </w:r>
      <w:r w:rsidR="001A3872" w:rsidRPr="0073125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dispatch </w:t>
      </w:r>
      <w:r w:rsidR="001A3872" w:rsidRPr="0073125C">
        <w:rPr>
          <w:rFonts w:ascii="Times New Roman" w:hAnsi="Times New Roman" w:cs="Times New Roman"/>
          <w:b/>
          <w:color w:val="C00000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priority list</w:t>
      </w:r>
      <w:r w:rsidR="001A3872" w:rsidRPr="0073125C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="001A3872" w:rsidRPr="0073125C">
        <w:rPr>
          <w:rFonts w:ascii="Times New Roman" w:hAnsi="Times New Roman" w:cs="Times New Roman"/>
          <w:sz w:val="28"/>
          <w:szCs w:val="28"/>
        </w:rPr>
        <w:t>by Host Dispatch Zone.</w:t>
      </w:r>
    </w:p>
    <w:p w:rsidR="006800B4" w:rsidRPr="006800B4" w:rsidRDefault="006800B4" w:rsidP="001A3872">
      <w:pPr>
        <w:pStyle w:val="NoSpacing"/>
        <w:rPr>
          <w:rFonts w:ascii="Times New Roman" w:hAnsi="Times New Roman" w:cs="Times New Roman"/>
          <w:sz w:val="8"/>
          <w:szCs w:val="8"/>
        </w:rPr>
      </w:pPr>
    </w:p>
    <w:p w:rsidR="0073125C" w:rsidRDefault="0073125C" w:rsidP="001A38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factors that </w:t>
      </w:r>
      <w:proofErr w:type="gramStart"/>
      <w:r>
        <w:rPr>
          <w:rFonts w:ascii="Times New Roman" w:hAnsi="Times New Roman" w:cs="Times New Roman"/>
          <w:sz w:val="28"/>
          <w:szCs w:val="28"/>
        </w:rPr>
        <w:t>Determine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placement in which order will engines to called for dispatch.</w:t>
      </w:r>
    </w:p>
    <w:p w:rsidR="006800B4" w:rsidRDefault="006800B4" w:rsidP="001A38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‣ Bid price for engine daily use, </w:t>
      </w:r>
      <w:r w:rsidRPr="006800B4">
        <w:rPr>
          <w:rFonts w:ascii="Times New Roman" w:hAnsi="Times New Roman" w:cs="Times New Roman"/>
          <w:sz w:val="28"/>
          <w:szCs w:val="28"/>
        </w:rPr>
        <w:t>lowest price a</w:t>
      </w:r>
      <w:r>
        <w:rPr>
          <w:rFonts w:ascii="Times New Roman" w:hAnsi="Times New Roman" w:cs="Times New Roman"/>
          <w:sz w:val="28"/>
          <w:szCs w:val="28"/>
        </w:rPr>
        <w:t xml:space="preserve">warded resources </w:t>
      </w:r>
      <w:r w:rsidRPr="006800B4">
        <w:rPr>
          <w:rFonts w:ascii="Times New Roman" w:hAnsi="Times New Roman" w:cs="Times New Roman"/>
          <w:sz w:val="28"/>
          <w:szCs w:val="28"/>
        </w:rPr>
        <w:t>highest on the dispatch list.</w:t>
      </w:r>
    </w:p>
    <w:p w:rsidR="001A3872" w:rsidRDefault="006800B4" w:rsidP="001A38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‣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SocioE</w:t>
      </w:r>
      <w:r w:rsidR="001A3872" w:rsidRPr="00F70ECF">
        <w:rPr>
          <w:rFonts w:ascii="Times New Roman" w:hAnsi="Times New Roman" w:cs="Times New Roman"/>
          <w:sz w:val="28"/>
          <w:szCs w:val="28"/>
        </w:rPr>
        <w:t>conomic</w:t>
      </w:r>
      <w:proofErr w:type="spellEnd"/>
      <w:proofErr w:type="gramEnd"/>
      <w:r w:rsidR="001A3872" w:rsidRPr="00F70ECF">
        <w:rPr>
          <w:rFonts w:ascii="Times New Roman" w:hAnsi="Times New Roman" w:cs="Times New Roman"/>
          <w:sz w:val="28"/>
          <w:szCs w:val="28"/>
        </w:rPr>
        <w:t xml:space="preserve"> status advantage will be given to those small business concerns ident</w:t>
      </w:r>
      <w:r>
        <w:rPr>
          <w:rFonts w:ascii="Times New Roman" w:hAnsi="Times New Roman" w:cs="Times New Roman"/>
          <w:sz w:val="28"/>
          <w:szCs w:val="28"/>
        </w:rPr>
        <w:t>ified in Block 10</w:t>
      </w:r>
      <w:r w:rsidR="001A3872" w:rsidRPr="00F70EC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11718" w:type="dxa"/>
        <w:tblLayout w:type="fixed"/>
        <w:tblLook w:val="04A0" w:firstRow="1" w:lastRow="0" w:firstColumn="1" w:lastColumn="0" w:noHBand="0" w:noVBand="1"/>
      </w:tblPr>
      <w:tblGrid>
        <w:gridCol w:w="1732"/>
        <w:gridCol w:w="2690"/>
        <w:gridCol w:w="108"/>
        <w:gridCol w:w="1805"/>
        <w:gridCol w:w="2708"/>
        <w:gridCol w:w="2675"/>
      </w:tblGrid>
      <w:tr w:rsidR="00CA3E82" w:rsidRPr="009A74C3" w:rsidTr="00EF2C87">
        <w:tc>
          <w:tcPr>
            <w:tcW w:w="6318" w:type="dxa"/>
            <w:gridSpan w:val="4"/>
          </w:tcPr>
          <w:p w:rsidR="00CA3E82" w:rsidRPr="006C3684" w:rsidRDefault="00CA3E82" w:rsidP="00EF2C87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684">
              <w:rPr>
                <w:rFonts w:ascii="Times New Roman" w:hAnsi="Times New Roman" w:cs="Times New Roman"/>
                <w:b/>
                <w:sz w:val="20"/>
                <w:szCs w:val="20"/>
              </w:rPr>
              <w:t>SOLICITATION/CONTRACT/ORDER FOR COMMERICAL ITEMS</w:t>
            </w:r>
          </w:p>
          <w:p w:rsidR="00CA3E82" w:rsidRPr="006C3684" w:rsidRDefault="00CA3E82" w:rsidP="00EF2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OFFEROR TO COMPLETE BLOCKS 12, 17, 23, 24, &amp; 30</w:t>
            </w:r>
          </w:p>
        </w:tc>
        <w:tc>
          <w:tcPr>
            <w:tcW w:w="2700" w:type="dxa"/>
          </w:tcPr>
          <w:p w:rsidR="00CA3E82" w:rsidRPr="009A74C3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74C3">
              <w:rPr>
                <w:rFonts w:ascii="Times New Roman" w:hAnsi="Times New Roman" w:cs="Times New Roman"/>
                <w:sz w:val="18"/>
                <w:szCs w:val="18"/>
              </w:rPr>
              <w:t>1. REQUISITION NUMBER</w:t>
            </w:r>
          </w:p>
        </w:tc>
        <w:tc>
          <w:tcPr>
            <w:tcW w:w="2667" w:type="dxa"/>
          </w:tcPr>
          <w:p w:rsidR="00CA3E82" w:rsidRPr="009A74C3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74C3">
              <w:rPr>
                <w:rFonts w:ascii="Times New Roman" w:hAnsi="Times New Roman" w:cs="Times New Roman"/>
                <w:sz w:val="18"/>
                <w:szCs w:val="18"/>
              </w:rPr>
              <w:t>PAGE OF PAGE</w:t>
            </w:r>
          </w:p>
        </w:tc>
      </w:tr>
      <w:tr w:rsidR="00CA3E82" w:rsidRPr="00FA1E94" w:rsidTr="00EF2C87">
        <w:tc>
          <w:tcPr>
            <w:tcW w:w="1728" w:type="dxa"/>
          </w:tcPr>
          <w:p w:rsidR="00CA3E82" w:rsidRPr="00462046" w:rsidRDefault="00CA3E82" w:rsidP="00EF2C87">
            <w:pPr>
              <w:ind w:right="-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CONTRACT NO</w:t>
            </w:r>
          </w:p>
        </w:tc>
        <w:tc>
          <w:tcPr>
            <w:tcW w:w="2790" w:type="dxa"/>
            <w:gridSpan w:val="2"/>
          </w:tcPr>
          <w:p w:rsidR="00CA3E82" w:rsidRDefault="00CA3E82" w:rsidP="00EF2C87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339E">
              <w:rPr>
                <w:rFonts w:ascii="Times New Roman" w:hAnsi="Times New Roman" w:cs="Times New Roman"/>
                <w:sz w:val="18"/>
                <w:szCs w:val="18"/>
              </w:rPr>
              <w:t>3. AWARD/EFFECTIVE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339E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</w:p>
          <w:p w:rsidR="00CA3E82" w:rsidRPr="00FA1E94" w:rsidRDefault="00CA3E82" w:rsidP="00EF2C87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800" w:type="dxa"/>
          </w:tcPr>
          <w:p w:rsidR="00CA3E82" w:rsidRPr="007A339E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39E">
              <w:rPr>
                <w:rFonts w:ascii="Times New Roman" w:hAnsi="Times New Roman" w:cs="Times New Roman"/>
                <w:sz w:val="18"/>
                <w:szCs w:val="18"/>
              </w:rPr>
              <w:t>4. ORDER NUMBER</w:t>
            </w:r>
          </w:p>
        </w:tc>
        <w:tc>
          <w:tcPr>
            <w:tcW w:w="2700" w:type="dxa"/>
          </w:tcPr>
          <w:p w:rsidR="00CA3E82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74C3">
              <w:rPr>
                <w:rFonts w:ascii="Times New Roman" w:hAnsi="Times New Roman" w:cs="Times New Roman"/>
                <w:sz w:val="18"/>
                <w:szCs w:val="18"/>
              </w:rPr>
              <w:t>5. SOLICITATION NUMBER</w:t>
            </w:r>
          </w:p>
          <w:p w:rsidR="00CA3E82" w:rsidRPr="009A74C3" w:rsidRDefault="00CA3E82" w:rsidP="00EF2C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7" w:type="dxa"/>
          </w:tcPr>
          <w:p w:rsidR="00CA3E82" w:rsidRPr="009A74C3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74C3">
              <w:rPr>
                <w:rFonts w:ascii="Times New Roman" w:hAnsi="Times New Roman" w:cs="Times New Roman"/>
                <w:sz w:val="18"/>
                <w:szCs w:val="18"/>
              </w:rPr>
              <w:t>6. SOLICITATION ISSUE</w:t>
            </w:r>
          </w:p>
          <w:p w:rsidR="00CA3E82" w:rsidRPr="00FA1E94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74C3">
              <w:rPr>
                <w:rFonts w:ascii="Times New Roman" w:hAnsi="Times New Roman" w:cs="Times New Roman"/>
                <w:sz w:val="18"/>
                <w:szCs w:val="18"/>
              </w:rPr>
              <w:t xml:space="preserve"> DATE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A3E82" w:rsidRPr="00FA1E94" w:rsidTr="00EF2C87">
        <w:tc>
          <w:tcPr>
            <w:tcW w:w="1728" w:type="dxa"/>
          </w:tcPr>
          <w:p w:rsidR="00CA3E82" w:rsidRPr="007A339E" w:rsidRDefault="00CA3E82" w:rsidP="00EF2C87">
            <w:pPr>
              <w:ind w:right="-150"/>
              <w:rPr>
                <w:rFonts w:ascii="Times New Roman" w:hAnsi="Times New Roman" w:cs="Times New Roman"/>
                <w:sz w:val="16"/>
                <w:szCs w:val="16"/>
              </w:rPr>
            </w:pPr>
            <w:r w:rsidRPr="007A339E">
              <w:rPr>
                <w:rFonts w:ascii="Times New Roman" w:hAnsi="Times New Roman" w:cs="Times New Roman"/>
                <w:sz w:val="16"/>
                <w:szCs w:val="16"/>
              </w:rPr>
              <w:t>7. FOR SOLICITATION</w:t>
            </w:r>
          </w:p>
          <w:p w:rsidR="00CA3E82" w:rsidRPr="007A339E" w:rsidRDefault="00CA3E82" w:rsidP="00EF2C87">
            <w:pPr>
              <w:ind w:right="-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INFORMATION CALL</w:t>
            </w:r>
            <w:r w:rsidRPr="00CE477A">
              <w:rPr>
                <w:rFonts w:ascii="Times New Roman" w:hAnsi="Times New Roman" w:cs="Times New Roman"/>
                <w:sz w:val="16"/>
                <w:szCs w:val="16"/>
              </w:rPr>
              <w:t>►</w:t>
            </w:r>
          </w:p>
        </w:tc>
        <w:tc>
          <w:tcPr>
            <w:tcW w:w="4590" w:type="dxa"/>
            <w:gridSpan w:val="3"/>
          </w:tcPr>
          <w:p w:rsidR="00CA3E82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39E">
              <w:rPr>
                <w:rFonts w:ascii="Times New Roman" w:hAnsi="Times New Roman" w:cs="Times New Roman"/>
                <w:sz w:val="18"/>
                <w:szCs w:val="18"/>
              </w:rPr>
              <w:t>a. NAME</w:t>
            </w:r>
          </w:p>
          <w:p w:rsidR="00CA3E82" w:rsidRPr="007A339E" w:rsidRDefault="00CA3E82" w:rsidP="00EF2C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</w:tcPr>
          <w:p w:rsidR="00CA3E82" w:rsidRPr="00FA1E94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b. TELEPHONE NUMBER (No collect </w:t>
            </w:r>
            <w:r w:rsidRPr="009A74C3">
              <w:rPr>
                <w:rFonts w:ascii="Times New Roman" w:hAnsi="Times New Roman" w:cs="Times New Roman"/>
                <w:sz w:val="18"/>
                <w:szCs w:val="18"/>
              </w:rPr>
              <w:t>calls)</w:t>
            </w:r>
            <w:r>
              <w:t xml:space="preserve"> </w:t>
            </w:r>
          </w:p>
        </w:tc>
        <w:tc>
          <w:tcPr>
            <w:tcW w:w="2667" w:type="dxa"/>
          </w:tcPr>
          <w:p w:rsidR="00CA3E82" w:rsidRPr="009A74C3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74C3">
              <w:rPr>
                <w:rFonts w:ascii="Times New Roman" w:hAnsi="Times New Roman" w:cs="Times New Roman"/>
                <w:sz w:val="18"/>
                <w:szCs w:val="18"/>
              </w:rPr>
              <w:t>8. OFFER DUE DATE/</w:t>
            </w:r>
          </w:p>
          <w:p w:rsidR="00CA3E82" w:rsidRPr="00FA1E94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74C3">
              <w:rPr>
                <w:rFonts w:ascii="Times New Roman" w:hAnsi="Times New Roman" w:cs="Times New Roman"/>
                <w:sz w:val="18"/>
                <w:szCs w:val="18"/>
              </w:rPr>
              <w:t>LOCAL TIME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A3E82" w:rsidRPr="00B066FE" w:rsidTr="00EF2C87">
        <w:tc>
          <w:tcPr>
            <w:tcW w:w="4410" w:type="dxa"/>
            <w:gridSpan w:val="2"/>
          </w:tcPr>
          <w:p w:rsidR="00CA3E82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6FE">
              <w:rPr>
                <w:rFonts w:ascii="Times New Roman" w:hAnsi="Times New Roman" w:cs="Times New Roman"/>
                <w:sz w:val="18"/>
                <w:szCs w:val="18"/>
              </w:rPr>
              <w:t>9. ISSUED BY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CODE </w:t>
            </w:r>
            <w:r w:rsidRPr="00E878A4">
              <w:rPr>
                <w:rFonts w:ascii="Cambria Math" w:hAnsi="Cambria Math" w:cs="Times New Roman"/>
                <w:sz w:val="24"/>
                <w:szCs w:val="24"/>
              </w:rPr>
              <w:t>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  <w:p w:rsidR="00CA3E82" w:rsidRPr="00CA3E82" w:rsidRDefault="00CA3E82" w:rsidP="00CA3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6FE">
              <w:rPr>
                <w:rFonts w:ascii="Times New Roman" w:hAnsi="Times New Roman" w:cs="Times New Roman"/>
                <w:b/>
                <w:sz w:val="18"/>
                <w:szCs w:val="18"/>
              </w:rPr>
              <w:t>USDA Forest Service</w:t>
            </w:r>
          </w:p>
        </w:tc>
        <w:tc>
          <w:tcPr>
            <w:tcW w:w="7275" w:type="dxa"/>
            <w:gridSpan w:val="4"/>
          </w:tcPr>
          <w:p w:rsidR="00CA3E82" w:rsidRPr="00445FF9" w:rsidRDefault="00CA3E82" w:rsidP="00EF2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FF9">
              <w:rPr>
                <w:rFonts w:ascii="Times New Roman" w:hAnsi="Times New Roman" w:cs="Times New Roman"/>
                <w:b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10.</w:t>
            </w:r>
            <w:r w:rsidRPr="00445FF9">
              <w:rPr>
                <w:rFonts w:ascii="Times New Roman" w:hAnsi="Times New Roman" w:cs="Times New Roman"/>
                <w:sz w:val="20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445FF9">
              <w:rPr>
                <w:rFonts w:ascii="Times New Roman" w:hAnsi="Times New Roman" w:cs="Times New Roman"/>
                <w:sz w:val="20"/>
                <w:szCs w:val="20"/>
              </w:rPr>
              <w:t xml:space="preserve">THIS ACQUISITION IS   </w:t>
            </w:r>
            <w:r w:rsidRPr="00445FF9">
              <w:rPr>
                <w:rFonts w:ascii="Cambria Math" w:hAnsi="Cambria Math" w:cs="Times New Roman"/>
                <w:sz w:val="20"/>
                <w:szCs w:val="20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▢UNRESTRICTED  OR   </w:t>
            </w:r>
            <w:r w:rsidRPr="00E557B0">
              <w:rPr>
                <w:rFonts w:ascii="Cambria Math" w:hAnsi="Cambria Math" w:cs="Times New Roman"/>
                <w:b/>
                <w:sz w:val="20"/>
                <w:szCs w:val="20"/>
                <w:highlight w:val="cyan"/>
                <w:u w:val="wavyDouble" w:color="C00000"/>
                <w14:shadow w14:blurRad="114300" w14:dist="0" w14:dir="0" w14:sx="0" w14:sy="0" w14:kx="0" w14:ky="0" w14:algn="none">
                  <w14:srgbClr w14:val="000000"/>
                </w14:shadow>
              </w:rPr>
              <w:t>X</w:t>
            </w:r>
            <w:r w:rsidRPr="00E557B0">
              <w:rPr>
                <w:rFonts w:ascii="Cambria Math" w:hAnsi="Cambria Math" w:cs="Times New Roman"/>
                <w:b/>
                <w:sz w:val="20"/>
                <w:szCs w:val="20"/>
                <w:u w:val="wavyDouble" w:color="C00000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E557B0">
              <w:rPr>
                <w:rFonts w:ascii="Cambria Math" w:hAnsi="Cambria Math" w:cs="Times New Roman"/>
                <w:sz w:val="20"/>
                <w:szCs w:val="20"/>
                <w:u w:val="wavyDouble" w:color="C00000"/>
                <w14:shadow w14:blurRad="114300" w14:dist="0" w14:dir="0" w14:sx="0" w14:sy="0" w14:kx="0" w14:ky="0" w14:algn="none">
                  <w14:srgbClr w14:val="000000"/>
                </w14:shadow>
              </w:rPr>
              <w:t>SET ASIDE</w:t>
            </w:r>
            <w:r w:rsidRPr="00445FF9">
              <w:rPr>
                <w:rFonts w:ascii="Cambria Math" w:hAnsi="Cambria Math" w:cs="Times New Roman"/>
                <w:b/>
                <w:sz w:val="20"/>
                <w:szCs w:val="20"/>
              </w:rPr>
              <w:t>:</w:t>
            </w:r>
            <w:r>
              <w:rPr>
                <w:rFonts w:ascii="Cambria Math" w:hAnsi="Cambria Math" w:cs="Times New Roman"/>
                <w:sz w:val="20"/>
                <w:szCs w:val="20"/>
              </w:rPr>
              <w:t xml:space="preserve">   </w:t>
            </w:r>
            <w:r w:rsidRPr="00445FF9">
              <w:rPr>
                <w:rFonts w:ascii="Cambria Math" w:hAnsi="Cambria Math" w:cs="Times New Roman"/>
                <w:sz w:val="20"/>
                <w:szCs w:val="20"/>
              </w:rPr>
              <w:t>____ % FOR</w:t>
            </w:r>
            <w:r w:rsidRPr="00445FF9">
              <w:rPr>
                <w:rFonts w:ascii="Cambria Math" w:hAnsi="Cambria Math" w:cs="Times New Roman"/>
                <w:b/>
                <w:sz w:val="20"/>
                <w:szCs w:val="20"/>
              </w:rPr>
              <w:t>:</w:t>
            </w:r>
          </w:p>
          <w:p w:rsidR="00CA3E82" w:rsidRDefault="00CA3E82" w:rsidP="00EF2C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3E82" w:rsidRPr="006C2369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369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369">
              <w:rPr>
                <w:rFonts w:ascii="Times New Roman" w:hAnsi="Times New Roman" w:cs="Times New Roman"/>
                <w:sz w:val="18"/>
                <w:szCs w:val="18"/>
              </w:rPr>
              <w:t>SMALL BUSINESS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D92659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369">
              <w:rPr>
                <w:rFonts w:ascii="Times New Roman" w:hAnsi="Times New Roman" w:cs="Times New Roman"/>
                <w:sz w:val="18"/>
                <w:szCs w:val="18"/>
              </w:rPr>
              <w:t>WOMEN-OWNED SMALL BUSINESS</w:t>
            </w:r>
          </w:p>
          <w:p w:rsidR="00CA3E82" w:rsidRPr="006C2369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6C2369">
              <w:rPr>
                <w:rFonts w:ascii="Times New Roman" w:hAnsi="Times New Roman" w:cs="Times New Roman"/>
                <w:sz w:val="18"/>
                <w:szCs w:val="18"/>
              </w:rPr>
              <w:t>(WOSB) ELIGIBLE UNDER THE WOMEN-OWNED</w:t>
            </w:r>
          </w:p>
          <w:p w:rsidR="00CA3E82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</w:t>
            </w:r>
            <w:r w:rsidRPr="006C2369">
              <w:rPr>
                <w:rFonts w:ascii="Times New Roman" w:hAnsi="Times New Roman" w:cs="Times New Roman"/>
                <w:sz w:val="18"/>
                <w:szCs w:val="18"/>
              </w:rPr>
              <w:t>SMALL BUSINESS PROGRAM</w:t>
            </w:r>
          </w:p>
          <w:p w:rsidR="00CA3E82" w:rsidRDefault="00CA3E82" w:rsidP="00EF2C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3E82" w:rsidRPr="006C2369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369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369">
              <w:rPr>
                <w:rFonts w:ascii="Times New Roman" w:hAnsi="Times New Roman" w:cs="Times New Roman"/>
                <w:sz w:val="18"/>
                <w:szCs w:val="18"/>
              </w:rPr>
              <w:t>HUBZONE SMALL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E775E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369">
              <w:rPr>
                <w:rFonts w:ascii="Times New Roman" w:hAnsi="Times New Roman" w:cs="Times New Roman"/>
                <w:sz w:val="18"/>
                <w:szCs w:val="18"/>
              </w:rPr>
              <w:t>ECONOMICALLY DISADVANTAGED</w:t>
            </w:r>
          </w:p>
          <w:p w:rsidR="00CA3E82" w:rsidRPr="006C2369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C2369">
              <w:rPr>
                <w:rFonts w:ascii="Times New Roman" w:hAnsi="Times New Roman" w:cs="Times New Roman"/>
                <w:sz w:val="18"/>
                <w:szCs w:val="18"/>
              </w:rPr>
              <w:t>BUSINESS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6C2369">
              <w:rPr>
                <w:rFonts w:ascii="Times New Roman" w:hAnsi="Times New Roman" w:cs="Times New Roman"/>
                <w:sz w:val="18"/>
                <w:szCs w:val="18"/>
              </w:rPr>
              <w:t>WOMEN-OWNED SMALL BUSINESS</w:t>
            </w:r>
          </w:p>
          <w:p w:rsidR="00CA3E82" w:rsidRPr="006C2369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6C2369">
              <w:rPr>
                <w:rFonts w:ascii="Times New Roman" w:hAnsi="Times New Roman" w:cs="Times New Roman"/>
                <w:sz w:val="18"/>
                <w:szCs w:val="18"/>
              </w:rPr>
              <w:t>(EDWOSB)</w:t>
            </w:r>
          </w:p>
          <w:p w:rsidR="00CA3E82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</w:t>
            </w:r>
            <w:r w:rsidRPr="00366132">
              <w:rPr>
                <w:rFonts w:ascii="Times New Roman" w:hAnsi="Times New Roman" w:cs="Times New Roman"/>
                <w:sz w:val="18"/>
                <w:szCs w:val="18"/>
              </w:rPr>
              <w:t>NAICS:</w:t>
            </w:r>
            <w:r w:rsidRPr="003661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115310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A3E82" w:rsidRPr="006C2369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369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369">
              <w:rPr>
                <w:rFonts w:ascii="Times New Roman" w:hAnsi="Times New Roman" w:cs="Times New Roman"/>
                <w:sz w:val="18"/>
                <w:szCs w:val="18"/>
              </w:rPr>
              <w:t>SERVICE-DISABLED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9265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X</w:t>
            </w:r>
            <w:r w:rsidRPr="00D9265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8(A)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</w:p>
          <w:p w:rsidR="00CA3E82" w:rsidRPr="006C2369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369">
              <w:rPr>
                <w:rFonts w:ascii="Times New Roman" w:hAnsi="Times New Roman" w:cs="Times New Roman"/>
                <w:sz w:val="18"/>
                <w:szCs w:val="18"/>
              </w:rPr>
              <w:t>VETERAN-OWNED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</w:t>
            </w:r>
            <w:r w:rsidRPr="00366132">
              <w:rPr>
                <w:rFonts w:ascii="Times New Roman" w:hAnsi="Times New Roman" w:cs="Times New Roman"/>
                <w:sz w:val="18"/>
                <w:szCs w:val="18"/>
              </w:rPr>
              <w:t>SIZE STANDARD: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$ </w:t>
            </w:r>
            <w:r w:rsidRPr="003661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34.0 million</w:t>
            </w:r>
            <w:r w:rsidRPr="003661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:rsidR="00CA3E82" w:rsidRPr="00B066FE" w:rsidRDefault="00CA3E82" w:rsidP="00EF2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369">
              <w:rPr>
                <w:rFonts w:ascii="Times New Roman" w:hAnsi="Times New Roman" w:cs="Times New Roman"/>
                <w:sz w:val="18"/>
                <w:szCs w:val="18"/>
              </w:rPr>
              <w:t>SMALL BUSINESS</w:t>
            </w:r>
            <w:r w:rsidRPr="006C2369">
              <w:rPr>
                <w:rFonts w:ascii="Times New Roman" w:hAnsi="Times New Roman" w:cs="Times New Roman"/>
                <w:sz w:val="18"/>
                <w:szCs w:val="18"/>
              </w:rPr>
              <w:c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</w:t>
            </w:r>
          </w:p>
        </w:tc>
      </w:tr>
    </w:tbl>
    <w:p w:rsidR="000A2831" w:rsidRPr="00044337" w:rsidRDefault="001A3872" w:rsidP="001A3872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355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872" w:rsidRPr="00D37D30" w:rsidRDefault="007F0D31" w:rsidP="007F0D31">
      <w:pPr>
        <w:pStyle w:val="NoSpacing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‣</w:t>
      </w:r>
      <w:r w:rsidR="00D37D30">
        <w:rPr>
          <w:rFonts w:ascii="Times New Roman" w:hAnsi="Times New Roman" w:cs="Times New Roman"/>
          <w:sz w:val="28"/>
          <w:szCs w:val="28"/>
        </w:rPr>
        <w:t xml:space="preserve">Advantages point-value Attributes: </w:t>
      </w:r>
      <w:r w:rsidR="001A3872" w:rsidRPr="00D37D30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="00D37D30" w:rsidRPr="00D37D30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ngines</w:t>
      </w:r>
      <w:r w:rsidR="00D37D30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~</w:t>
      </w:r>
      <w:r w:rsidR="00D37D30" w:rsidRPr="00D37D30">
        <w:rPr>
          <w:rFonts w:ascii="Times New Roman" w:hAnsi="Times New Roman" w:cs="Times New Roman"/>
          <w:sz w:val="28"/>
          <w:szCs w:val="28"/>
        </w:rPr>
        <w:t xml:space="preserve">Gallons Hauled; </w:t>
      </w:r>
      <w:r>
        <w:rPr>
          <w:rFonts w:ascii="Times New Roman" w:hAnsi="Times New Roman" w:cs="Times New Roman"/>
          <w:sz w:val="28"/>
          <w:szCs w:val="28"/>
        </w:rPr>
        <w:t>~</w:t>
      </w:r>
      <w:r w:rsidR="00D37D30" w:rsidRPr="00D37D30">
        <w:rPr>
          <w:rFonts w:ascii="Times New Roman" w:hAnsi="Times New Roman" w:cs="Times New Roman"/>
          <w:sz w:val="28"/>
          <w:szCs w:val="28"/>
        </w:rPr>
        <w:t xml:space="preserve">Pump Performance; </w:t>
      </w:r>
      <w:r>
        <w:rPr>
          <w:rFonts w:ascii="Times New Roman" w:hAnsi="Times New Roman" w:cs="Times New Roman"/>
          <w:sz w:val="28"/>
          <w:szCs w:val="28"/>
        </w:rPr>
        <w:t>~</w:t>
      </w:r>
      <w:r w:rsidR="001A3872" w:rsidRPr="00D37D30">
        <w:rPr>
          <w:rFonts w:ascii="Times New Roman" w:hAnsi="Times New Roman" w:cs="Times New Roman"/>
          <w:sz w:val="28"/>
          <w:szCs w:val="28"/>
        </w:rPr>
        <w:t>Age</w:t>
      </w:r>
      <w:r w:rsidR="00D37D30" w:rsidRPr="00D37D30">
        <w:rPr>
          <w:rFonts w:ascii="Times New Roman" w:hAnsi="Times New Roman" w:cs="Times New Roman"/>
          <w:sz w:val="28"/>
          <w:szCs w:val="28"/>
        </w:rPr>
        <w:t xml:space="preserve">/Year; </w:t>
      </w:r>
      <w:r>
        <w:rPr>
          <w:rFonts w:ascii="Times New Roman" w:hAnsi="Times New Roman" w:cs="Times New Roman"/>
          <w:sz w:val="28"/>
          <w:szCs w:val="28"/>
        </w:rPr>
        <w:t xml:space="preserve">                    ~</w:t>
      </w:r>
      <w:r w:rsidR="001A3872" w:rsidRPr="00D37D30">
        <w:rPr>
          <w:rFonts w:ascii="Times New Roman" w:hAnsi="Times New Roman" w:cs="Times New Roman"/>
          <w:sz w:val="28"/>
          <w:szCs w:val="28"/>
        </w:rPr>
        <w:t xml:space="preserve">Foam </w:t>
      </w:r>
      <w:proofErr w:type="spellStart"/>
      <w:r w:rsidR="001A3872" w:rsidRPr="00D37D30">
        <w:rPr>
          <w:rFonts w:ascii="Times New Roman" w:hAnsi="Times New Roman" w:cs="Times New Roman"/>
          <w:sz w:val="28"/>
          <w:szCs w:val="28"/>
        </w:rPr>
        <w:t>Proportioner</w:t>
      </w:r>
      <w:proofErr w:type="spellEnd"/>
      <w:r w:rsidR="001A3872" w:rsidRPr="00D37D30">
        <w:rPr>
          <w:rFonts w:ascii="Times New Roman" w:hAnsi="Times New Roman" w:cs="Times New Roman"/>
          <w:sz w:val="28"/>
          <w:szCs w:val="28"/>
        </w:rPr>
        <w:t xml:space="preserve"> System</w:t>
      </w:r>
      <w:r w:rsidR="00D37D30" w:rsidRPr="00D37D30">
        <w:rPr>
          <w:rFonts w:ascii="Times New Roman" w:hAnsi="Times New Roman" w:cs="Times New Roman"/>
          <w:color w:val="C00000"/>
          <w:sz w:val="28"/>
          <w:szCs w:val="28"/>
        </w:rPr>
        <w:t>;</w:t>
      </w:r>
    </w:p>
    <w:p w:rsidR="001A3872" w:rsidRPr="00D37D30" w:rsidRDefault="00D37D30" w:rsidP="00D37D30">
      <w:pPr>
        <w:pStyle w:val="NoSpacing"/>
        <w:tabs>
          <w:tab w:val="left" w:pos="9110"/>
        </w:tabs>
        <w:ind w:left="630"/>
        <w:rPr>
          <w:rFonts w:ascii="Times New Roman" w:hAnsi="Times New Roman" w:cs="Times New Roman"/>
          <w:sz w:val="16"/>
          <w:szCs w:val="16"/>
        </w:rPr>
      </w:pPr>
      <w:r w:rsidRPr="00D37D30">
        <w:rPr>
          <w:rFonts w:ascii="Times New Roman" w:hAnsi="Times New Roman" w:cs="Times New Roman"/>
          <w:sz w:val="16"/>
          <w:szCs w:val="16"/>
        </w:rPr>
        <w:tab/>
      </w:r>
    </w:p>
    <w:p w:rsidR="001A3872" w:rsidRPr="00D37D30" w:rsidRDefault="00E51A03" w:rsidP="00D37D30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Driving to </w:t>
      </w:r>
      <w:r w:rsidR="001A3872" w:rsidRPr="006757FF">
        <w:rPr>
          <w:rFonts w:ascii="Times New Roman" w:hAnsi="Times New Roman" w:cs="Times New Roman"/>
          <w:b/>
          <w:sz w:val="36"/>
          <w:szCs w:val="36"/>
        </w:rPr>
        <w:t>I</w:t>
      </w:r>
      <w:r w:rsidR="00270F17" w:rsidRPr="006757FF">
        <w:rPr>
          <w:rFonts w:ascii="Times New Roman" w:hAnsi="Times New Roman" w:cs="Times New Roman"/>
          <w:b/>
          <w:sz w:val="36"/>
          <w:szCs w:val="36"/>
        </w:rPr>
        <w:t>ncident</w:t>
      </w:r>
    </w:p>
    <w:p w:rsidR="00893B8E" w:rsidRPr="00BE32D7" w:rsidRDefault="00893B8E" w:rsidP="00893B8E">
      <w:pPr>
        <w:pStyle w:val="NoSpacing"/>
        <w:rPr>
          <w:rFonts w:ascii="Times New Roman" w:hAnsi="Times New Roman" w:cs="Times New Roman"/>
          <w:sz w:val="28"/>
          <w:szCs w:val="28"/>
          <w:highlight w:val="cyan"/>
        </w:rPr>
      </w:pPr>
      <w:r w:rsidRPr="00BE32D7">
        <w:rPr>
          <w:rFonts w:ascii="Times New Roman" w:hAnsi="Times New Roman" w:cs="Times New Roman"/>
          <w:sz w:val="28"/>
          <w:szCs w:val="28"/>
        </w:rPr>
        <w:t>Driver Hour Limitation</w:t>
      </w:r>
      <w:r w:rsidRPr="00BE32D7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 w:rsidR="0081033E" w:rsidRPr="00BE32D7">
        <w:rPr>
          <w:rFonts w:ascii="Times New Roman" w:hAnsi="Times New Roman" w:cs="Times New Roman"/>
          <w:sz w:val="28"/>
          <w:szCs w:val="28"/>
        </w:rPr>
        <w:t xml:space="preserve"> </w:t>
      </w:r>
      <w:r w:rsidRPr="00BE32D7">
        <w:rPr>
          <w:rFonts w:ascii="Times New Roman" w:hAnsi="Times New Roman" w:cs="Times New Roman"/>
          <w:sz w:val="28"/>
          <w:szCs w:val="28"/>
          <w:highlight w:val="yellow"/>
          <w:u w:val="single"/>
          <w14:shadow w14:blurRad="114300" w14:dist="0" w14:dir="0" w14:sx="0" w14:sy="0" w14:kx="0" w14:ky="0" w14:algn="none">
            <w14:srgbClr w14:val="000000"/>
          </w14:shadow>
        </w:rPr>
        <w:t>No driver</w:t>
      </w:r>
      <w:r w:rsidRPr="00BE32D7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will </w:t>
      </w:r>
      <w:r w:rsidRPr="00BE32D7">
        <w:rPr>
          <w:rFonts w:ascii="Times New Roman" w:hAnsi="Times New Roman" w:cs="Times New Roman"/>
          <w:sz w:val="28"/>
          <w:szCs w:val="28"/>
          <w:highlight w:val="yellow"/>
          <w:u w:val="single"/>
          <w14:shadow w14:blurRad="114300" w14:dist="0" w14:dir="0" w14:sx="0" w14:sy="0" w14:kx="0" w14:ky="0" w14:algn="none">
            <w14:srgbClr w14:val="000000"/>
          </w14:shadow>
        </w:rPr>
        <w:t>drive</w:t>
      </w:r>
      <w:r w:rsidRPr="00BE32D7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BE32D7">
        <w:rPr>
          <w:rFonts w:ascii="Times New Roman" w:hAnsi="Times New Roman" w:cs="Times New Roman"/>
          <w:sz w:val="28"/>
          <w:szCs w:val="28"/>
          <w:highlight w:val="cyan"/>
          <w:u w:val="single"/>
          <w14:shadow w14:blurRad="114300" w14:dist="0" w14:dir="0" w14:sx="0" w14:sy="0" w14:kx="0" w14:ky="0" w14:algn="none">
            <w14:srgbClr w14:val="000000"/>
          </w14:shadow>
        </w:rPr>
        <w:t>more than</w:t>
      </w:r>
      <w:r w:rsidRPr="00BE32D7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BE32D7">
        <w:rPr>
          <w:rFonts w:ascii="Times New Roman" w:hAnsi="Times New Roman" w:cs="Times New Roman"/>
          <w:sz w:val="28"/>
          <w:szCs w:val="28"/>
          <w:highlight w:val="green"/>
          <w:u w:val="single"/>
          <w14:shadow w14:blurRad="114300" w14:dist="0" w14:dir="0" w14:sx="0" w14:sy="0" w14:kx="0" w14:ky="0" w14:algn="none">
            <w14:srgbClr w14:val="000000"/>
          </w14:shadow>
        </w:rPr>
        <w:t>10 hours</w:t>
      </w:r>
      <w:r w:rsidRPr="00BE32D7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BE32D7">
        <w:rPr>
          <w:rFonts w:ascii="Times New Roman" w:hAnsi="Times New Roman" w:cs="Times New Roman"/>
          <w:sz w:val="28"/>
          <w:szCs w:val="28"/>
        </w:rPr>
        <w:t>(</w:t>
      </w:r>
      <w:r w:rsidRPr="00BE32D7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behind the wheel/actual driving time</w:t>
      </w:r>
      <w:r w:rsidRPr="00BE32D7">
        <w:rPr>
          <w:rFonts w:ascii="Times New Roman" w:hAnsi="Times New Roman" w:cs="Times New Roman"/>
          <w:sz w:val="28"/>
          <w:szCs w:val="28"/>
        </w:rPr>
        <w:t xml:space="preserve">) </w:t>
      </w:r>
      <w:r w:rsidRPr="00BE32D7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within any duty</w:t>
      </w:r>
      <w:r w:rsidR="0081033E" w:rsidRPr="00BE32D7">
        <w:rPr>
          <w:rFonts w:ascii="Times New Roman" w:hAnsi="Times New Roman" w:cs="Times New Roman"/>
          <w:sz w:val="28"/>
          <w:szCs w:val="28"/>
        </w:rPr>
        <w:t xml:space="preserve"> </w:t>
      </w:r>
      <w:r w:rsidRPr="00BE32D7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day</w:t>
      </w:r>
      <w:r w:rsidR="00BE32D7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/</w:t>
      </w:r>
      <w:r w:rsidRPr="00BE32D7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operational period</w:t>
      </w:r>
      <w:r w:rsidRPr="00BE32D7">
        <w:rPr>
          <w:rFonts w:ascii="Times New Roman" w:hAnsi="Times New Roman" w:cs="Times New Roman"/>
          <w:sz w:val="28"/>
          <w:szCs w:val="28"/>
        </w:rPr>
        <w:t>.</w:t>
      </w:r>
    </w:p>
    <w:p w:rsidR="0081033E" w:rsidRPr="00BE32D7" w:rsidRDefault="0081033E" w:rsidP="00BE32D7">
      <w:pPr>
        <w:pStyle w:val="NoSpacing"/>
        <w:rPr>
          <w:sz w:val="6"/>
          <w:szCs w:val="6"/>
        </w:rPr>
      </w:pPr>
    </w:p>
    <w:p w:rsidR="00893B8E" w:rsidRPr="00BE32D7" w:rsidRDefault="00893B8E" w:rsidP="00893B8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E32D7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Multiple drivers </w:t>
      </w:r>
      <w:r w:rsidRPr="00BE32D7">
        <w:rPr>
          <w:rFonts w:ascii="Times New Roman" w:hAnsi="Times New Roman" w:cs="Times New Roman"/>
          <w:sz w:val="28"/>
          <w:szCs w:val="28"/>
        </w:rPr>
        <w:t>in a single vehicle</w:t>
      </w:r>
      <w:r w:rsidR="0081033E" w:rsidRPr="00BE32D7">
        <w:rPr>
          <w:rFonts w:ascii="Times New Roman" w:hAnsi="Times New Roman" w:cs="Times New Roman"/>
          <w:sz w:val="28"/>
          <w:szCs w:val="28"/>
        </w:rPr>
        <w:t>-</w:t>
      </w:r>
      <w:r w:rsidRPr="00BE32D7">
        <w:rPr>
          <w:rFonts w:ascii="Times New Roman" w:hAnsi="Times New Roman" w:cs="Times New Roman"/>
          <w:sz w:val="28"/>
          <w:szCs w:val="28"/>
        </w:rPr>
        <w:t xml:space="preserve"> may drive up to the duty-day limitation provided no driver exceeds the individual driving time (behind the wheel/actual driving time) limitation of 10 hours.</w:t>
      </w:r>
    </w:p>
    <w:p w:rsidR="00893B8E" w:rsidRPr="00BE32D7" w:rsidRDefault="00893B8E" w:rsidP="00893B8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E32D7">
        <w:rPr>
          <w:rFonts w:ascii="Times New Roman" w:hAnsi="Times New Roman" w:cs="Times New Roman"/>
          <w:sz w:val="28"/>
          <w:szCs w:val="28"/>
        </w:rPr>
        <w:t xml:space="preserve">A driver shall drive only if they have had at </w:t>
      </w:r>
      <w:r w:rsidRPr="00BE32D7">
        <w:rPr>
          <w:rFonts w:ascii="Times New Roman" w:hAnsi="Times New Roman" w:cs="Times New Roman"/>
          <w:b/>
          <w:color w:val="002060"/>
          <w:sz w:val="28"/>
          <w:szCs w:val="28"/>
        </w:rPr>
        <w:t>least 8 consecutive hours off duty</w:t>
      </w:r>
      <w:r w:rsidRPr="00BE32D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BE32D7">
        <w:rPr>
          <w:rFonts w:ascii="Times New Roman" w:hAnsi="Times New Roman" w:cs="Times New Roman"/>
          <w:sz w:val="28"/>
          <w:szCs w:val="28"/>
        </w:rPr>
        <w:t>before beginning a shift. An exception to the minimum off-duty hour requirement is allowed when essential to</w:t>
      </w:r>
      <w:r w:rsidRPr="00BE32D7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:rsidR="00893B8E" w:rsidRPr="00BE32D7" w:rsidRDefault="00893B8E" w:rsidP="00893B8E">
      <w:pPr>
        <w:pStyle w:val="NoSpacing"/>
        <w:ind w:left="450"/>
        <w:rPr>
          <w:rFonts w:ascii="Times New Roman" w:hAnsi="Times New Roman" w:cs="Times New Roman"/>
          <w:sz w:val="28"/>
          <w:szCs w:val="28"/>
        </w:rPr>
      </w:pPr>
      <w:r w:rsidRPr="00BE32D7">
        <w:rPr>
          <w:rFonts w:ascii="Times New Roman" w:hAnsi="Times New Roman" w:cs="Times New Roman"/>
          <w:sz w:val="28"/>
          <w:szCs w:val="28"/>
        </w:rPr>
        <w:t>(1) Accomplish immediate and critical suppression objectives; or</w:t>
      </w:r>
    </w:p>
    <w:p w:rsidR="00893B8E" w:rsidRPr="00BE32D7" w:rsidRDefault="00893B8E" w:rsidP="00893B8E">
      <w:pPr>
        <w:pStyle w:val="NoSpacing"/>
        <w:ind w:left="450"/>
        <w:rPr>
          <w:rFonts w:ascii="Times New Roman" w:hAnsi="Times New Roman" w:cs="Times New Roman"/>
          <w:sz w:val="28"/>
          <w:szCs w:val="28"/>
        </w:rPr>
      </w:pPr>
      <w:r w:rsidRPr="00BE32D7">
        <w:rPr>
          <w:rFonts w:ascii="Times New Roman" w:hAnsi="Times New Roman" w:cs="Times New Roman"/>
          <w:sz w:val="28"/>
          <w:szCs w:val="28"/>
        </w:rPr>
        <w:t>(2) Address immediate and critical firefighter or public safety issues.</w:t>
      </w:r>
    </w:p>
    <w:p w:rsidR="00BE32D7" w:rsidRDefault="00893B8E" w:rsidP="00893B8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E32D7">
        <w:rPr>
          <w:rFonts w:ascii="Times New Roman" w:hAnsi="Times New Roman" w:cs="Times New Roman"/>
          <w:sz w:val="28"/>
          <w:szCs w:val="28"/>
        </w:rPr>
        <w:t xml:space="preserve">As stated in the current agency work/rest policy, documentation of mitigation measures used to </w:t>
      </w:r>
      <w:r w:rsidRPr="00BE32D7">
        <w:rPr>
          <w:rFonts w:ascii="Times New Roman" w:hAnsi="Times New Roman" w:cs="Times New Roman"/>
          <w:sz w:val="28"/>
          <w:szCs w:val="28"/>
          <w:highlight w:val="yellow"/>
          <w:u w:val="dashDotDotHeavy"/>
          <w14:shadow w14:blurRad="114300" w14:dist="0" w14:dir="0" w14:sx="0" w14:sy="0" w14:kx="0" w14:ky="0" w14:algn="none">
            <w14:srgbClr w14:val="000000"/>
          </w14:shadow>
        </w:rPr>
        <w:t>reduce fatigue</w:t>
      </w:r>
      <w:r w:rsidRPr="00BE32D7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BE32D7">
        <w:rPr>
          <w:rFonts w:ascii="Times New Roman" w:hAnsi="Times New Roman" w:cs="Times New Roman"/>
          <w:sz w:val="28"/>
          <w:szCs w:val="28"/>
        </w:rPr>
        <w:t xml:space="preserve">is required for personnel who </w:t>
      </w:r>
      <w:r w:rsidRPr="00BE32D7">
        <w:rPr>
          <w:rFonts w:ascii="Times New Roman" w:hAnsi="Times New Roman" w:cs="Times New Roman"/>
          <w:b/>
          <w:color w:val="002060"/>
          <w:sz w:val="28"/>
          <w:szCs w:val="28"/>
        </w:rPr>
        <w:t>exceed</w:t>
      </w:r>
      <w:r w:rsidRPr="00BE32D7">
        <w:rPr>
          <w:rFonts w:ascii="Times New Roman" w:hAnsi="Times New Roman" w:cs="Times New Roman"/>
          <w:sz w:val="28"/>
          <w:szCs w:val="28"/>
        </w:rPr>
        <w:t xml:space="preserve"> 16 hour work shifts. </w:t>
      </w:r>
    </w:p>
    <w:p w:rsidR="00893B8E" w:rsidRPr="00BE32D7" w:rsidRDefault="00893B8E" w:rsidP="00893B8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E32D7">
        <w:rPr>
          <w:rFonts w:ascii="Times New Roman" w:hAnsi="Times New Roman" w:cs="Times New Roman"/>
          <w:sz w:val="28"/>
          <w:szCs w:val="28"/>
        </w:rPr>
        <w:t>This is required regardless of whether the driver was still compliant with the 10 hour individual (behind the wheel) driving time limitations.</w:t>
      </w:r>
    </w:p>
    <w:p w:rsidR="001A3872" w:rsidRPr="00BE32D7" w:rsidRDefault="001A3872" w:rsidP="003534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A2831" w:rsidRDefault="000A2831" w:rsidP="003534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D5720">
        <w:rPr>
          <w:rFonts w:ascii="Times New Roman" w:hAnsi="Times New Roman" w:cs="Times New Roman"/>
          <w:sz w:val="28"/>
          <w:szCs w:val="28"/>
          <w:u w:val="wavyHeavy"/>
        </w:rPr>
        <w:t>Prior to departing for the incident</w:t>
      </w:r>
      <w:r w:rsidRPr="00355865">
        <w:rPr>
          <w:rFonts w:ascii="Times New Roman" w:hAnsi="Times New Roman" w:cs="Times New Roman"/>
          <w:sz w:val="28"/>
          <w:szCs w:val="28"/>
        </w:rPr>
        <w:t>, the Contractor shall provid</w:t>
      </w:r>
      <w:r>
        <w:rPr>
          <w:rFonts w:ascii="Times New Roman" w:hAnsi="Times New Roman" w:cs="Times New Roman"/>
          <w:sz w:val="28"/>
          <w:szCs w:val="28"/>
        </w:rPr>
        <w:t xml:space="preserve">e to dispatch the </w:t>
      </w:r>
      <w:r w:rsidRPr="00793B60">
        <w:rPr>
          <w:rFonts w:ascii="Times New Roman" w:hAnsi="Times New Roman" w:cs="Times New Roman"/>
          <w:sz w:val="28"/>
          <w:szCs w:val="28"/>
          <w:highlight w:val="yellow"/>
          <w:u w:val="single" w:color="002060"/>
          <w14:shadow w14:blurRad="114300" w14:dist="0" w14:dir="0" w14:sx="0" w14:sy="0" w14:kx="0" w14:ky="0" w14:algn="none">
            <w14:srgbClr w14:val="000000"/>
          </w14:shadow>
        </w:rPr>
        <w:t>complete name of each person dispatched</w:t>
      </w:r>
      <w:r w:rsidRPr="00355865">
        <w:rPr>
          <w:rFonts w:ascii="Times New Roman" w:hAnsi="Times New Roman" w:cs="Times New Roman"/>
          <w:sz w:val="28"/>
          <w:szCs w:val="28"/>
        </w:rPr>
        <w:t xml:space="preserve"> with the contractor equipment</w:t>
      </w:r>
    </w:p>
    <w:p w:rsidR="00BE32D7" w:rsidRPr="00BE32D7" w:rsidRDefault="00BE32D7" w:rsidP="00BE32D7">
      <w:pPr>
        <w:pStyle w:val="NoSpacing"/>
        <w:rPr>
          <w:sz w:val="6"/>
          <w:szCs w:val="6"/>
        </w:rPr>
      </w:pPr>
    </w:p>
    <w:p w:rsidR="00111694" w:rsidRPr="00A8577E" w:rsidRDefault="00111694" w:rsidP="00111694">
      <w:pPr>
        <w:pStyle w:val="NoSpacing"/>
        <w:rPr>
          <w:rFonts w:ascii="Times New Roman" w:hAnsi="Times New Roman" w:cs="Times New Roman"/>
          <w:bCs/>
          <w:sz w:val="36"/>
          <w:szCs w:val="36"/>
        </w:rPr>
      </w:pPr>
      <w:r w:rsidRPr="00A8577E">
        <w:rPr>
          <w:rFonts w:ascii="Times New Roman" w:hAnsi="Times New Roman" w:cs="Times New Roman"/>
          <w:b/>
          <w:bCs/>
          <w:sz w:val="36"/>
          <w:szCs w:val="36"/>
        </w:rPr>
        <w:t>MANIFEST</w:t>
      </w:r>
    </w:p>
    <w:p w:rsidR="00111694" w:rsidRPr="00321F75" w:rsidRDefault="00111694" w:rsidP="0011169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321F75">
        <w:rPr>
          <w:rFonts w:ascii="Times New Roman" w:hAnsi="Times New Roman" w:cs="Times New Roman"/>
          <w:bCs/>
          <w:sz w:val="24"/>
          <w:szCs w:val="24"/>
        </w:rPr>
        <w:t>Manif</w:t>
      </w:r>
      <w:r>
        <w:rPr>
          <w:rFonts w:ascii="Times New Roman" w:hAnsi="Times New Roman" w:cs="Times New Roman"/>
          <w:bCs/>
          <w:sz w:val="24"/>
          <w:szCs w:val="24"/>
        </w:rPr>
        <w:t>est EFFECTIVE DATES</w:t>
      </w:r>
      <w:r w:rsidRPr="00A8577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B4DD6">
        <w:rPr>
          <w:rFonts w:ascii="Times New Roman" w:hAnsi="Times New Roman" w:cs="Times New Roman"/>
          <w:bCs/>
          <w:sz w:val="24"/>
          <w:szCs w:val="24"/>
        </w:rPr>
        <w:t xml:space="preserve"> 0-/--/</w:t>
      </w:r>
      <w:proofErr w:type="gramStart"/>
      <w:r w:rsidR="00AB4DD6">
        <w:rPr>
          <w:rFonts w:ascii="Times New Roman" w:hAnsi="Times New Roman" w:cs="Times New Roman"/>
          <w:bCs/>
          <w:sz w:val="24"/>
          <w:szCs w:val="24"/>
        </w:rPr>
        <w:t>2026</w:t>
      </w:r>
      <w:r w:rsidR="00BE32D7">
        <w:rPr>
          <w:rFonts w:ascii="Times New Roman" w:hAnsi="Times New Roman" w:cs="Times New Roman"/>
          <w:bCs/>
          <w:sz w:val="24"/>
          <w:szCs w:val="24"/>
        </w:rPr>
        <w:t xml:space="preserve">  -</w:t>
      </w:r>
      <w:proofErr w:type="gramEnd"/>
      <w:r w:rsidR="00BE32D7">
        <w:rPr>
          <w:rFonts w:ascii="Times New Roman" w:hAnsi="Times New Roman" w:cs="Times New Roman"/>
          <w:bCs/>
          <w:sz w:val="24"/>
          <w:szCs w:val="24"/>
        </w:rPr>
        <w:t>t</w:t>
      </w:r>
      <w:r w:rsidR="00AB4DD6">
        <w:rPr>
          <w:rFonts w:ascii="Times New Roman" w:hAnsi="Times New Roman" w:cs="Times New Roman"/>
          <w:bCs/>
          <w:sz w:val="24"/>
          <w:szCs w:val="24"/>
        </w:rPr>
        <w:t>o</w:t>
      </w:r>
      <w:r w:rsidR="00BE32D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1694" w:rsidRPr="00BE32D7" w:rsidRDefault="00111694" w:rsidP="00111694">
      <w:pPr>
        <w:pStyle w:val="NoSpacing"/>
        <w:rPr>
          <w:rFonts w:ascii="Times New Roman" w:hAnsi="Times New Roman" w:cs="Times New Roman"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716"/>
        <w:gridCol w:w="656"/>
        <w:gridCol w:w="1035"/>
        <w:gridCol w:w="1738"/>
        <w:gridCol w:w="656"/>
        <w:gridCol w:w="656"/>
        <w:gridCol w:w="3302"/>
      </w:tblGrid>
      <w:tr w:rsidR="00111694" w:rsidRPr="00C126A2" w:rsidTr="0091210E">
        <w:tc>
          <w:tcPr>
            <w:tcW w:w="3549" w:type="dxa"/>
            <w:gridSpan w:val="2"/>
          </w:tcPr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ORDERING OFFICE AND NAME OF</w:t>
            </w:r>
          </w:p>
          <w:p w:rsidR="00111694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DISPATCHER (DISPATCH LOCATION)</w:t>
            </w:r>
          </w:p>
          <w:p w:rsidR="00111694" w:rsidRPr="000B44AA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085" w:type="dxa"/>
            <w:gridSpan w:val="4"/>
          </w:tcPr>
          <w:p w:rsidR="00111694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FIRE NAME AND UNIT (DESTINATION)</w:t>
            </w:r>
          </w:p>
          <w:p w:rsidR="00111694" w:rsidRPr="00A8577E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958" w:type="dxa"/>
            <w:gridSpan w:val="2"/>
          </w:tcPr>
          <w:p w:rsidR="00111694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RESOURCE ORDER NUMBER</w:t>
            </w:r>
          </w:p>
          <w:p w:rsidR="00111694" w:rsidRPr="000B44AA" w:rsidRDefault="00F139C9" w:rsidP="002B3ED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44AA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</w:p>
        </w:tc>
      </w:tr>
      <w:tr w:rsidR="00111694" w:rsidRPr="00C126A2" w:rsidTr="0091210E">
        <w:tc>
          <w:tcPr>
            <w:tcW w:w="3549" w:type="dxa"/>
            <w:gridSpan w:val="2"/>
          </w:tcPr>
          <w:p w:rsidR="00111694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NAME OF CONTRACTOR</w:t>
            </w:r>
          </w:p>
          <w:p w:rsidR="00111694" w:rsidRPr="000B44AA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4AA">
              <w:rPr>
                <w:rFonts w:ascii="Times New Roman" w:hAnsi="Times New Roman" w:cs="Times New Roman"/>
                <w:bCs/>
                <w:sz w:val="24"/>
                <w:szCs w:val="24"/>
              </w:rPr>
              <w:t>Glacier Fire, LLC</w:t>
            </w:r>
          </w:p>
        </w:tc>
        <w:tc>
          <w:tcPr>
            <w:tcW w:w="4085" w:type="dxa"/>
            <w:gridSpan w:val="4"/>
          </w:tcPr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UNIQUE VECHILE NUMBER</w:t>
            </w:r>
          </w:p>
        </w:tc>
        <w:tc>
          <w:tcPr>
            <w:tcW w:w="3958" w:type="dxa"/>
            <w:gridSpan w:val="2"/>
          </w:tcPr>
          <w:p w:rsidR="00111694" w:rsidRPr="00FA3B6A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AGREEMENT NUMBER</w:t>
            </w:r>
          </w:p>
        </w:tc>
      </w:tr>
      <w:tr w:rsidR="00111694" w:rsidRPr="00C126A2" w:rsidTr="0091210E">
        <w:tc>
          <w:tcPr>
            <w:tcW w:w="3549" w:type="dxa"/>
            <w:gridSpan w:val="2"/>
          </w:tcPr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TIME OF DEPARTURE (DISPATCH</w:t>
            </w:r>
          </w:p>
          <w:p w:rsidR="00111694" w:rsidRPr="00FA3B6A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LOCATION):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F139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---- </w:t>
            </w:r>
            <w:proofErr w:type="spellStart"/>
            <w:r w:rsidR="00F139C9">
              <w:rPr>
                <w:rFonts w:ascii="Times New Roman" w:hAnsi="Times New Roman" w:cs="Times New Roman"/>
                <w:bCs/>
                <w:sz w:val="24"/>
                <w:szCs w:val="24"/>
              </w:rPr>
              <w:t>hrs</w:t>
            </w:r>
            <w:proofErr w:type="spellEnd"/>
            <w:r w:rsidR="00F139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0-/--</w:t>
            </w:r>
          </w:p>
        </w:tc>
        <w:tc>
          <w:tcPr>
            <w:tcW w:w="4085" w:type="dxa"/>
            <w:gridSpan w:val="4"/>
          </w:tcPr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TIME OF ARRIVAL TO (FINAL</w:t>
            </w:r>
          </w:p>
          <w:p w:rsidR="00111694" w:rsidRPr="00FA3B6A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DESTINATION):</w:t>
            </w:r>
          </w:p>
        </w:tc>
        <w:tc>
          <w:tcPr>
            <w:tcW w:w="3958" w:type="dxa"/>
            <w:gridSpan w:val="2"/>
          </w:tcPr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DO YOU HAVE THE PESONNEL TO</w:t>
            </w:r>
          </w:p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ROTATE CREWS?      Y or N</w:t>
            </w:r>
          </w:p>
        </w:tc>
      </w:tr>
      <w:tr w:rsidR="00111694" w:rsidRPr="00C126A2" w:rsidTr="0091210E">
        <w:tc>
          <w:tcPr>
            <w:tcW w:w="2833" w:type="dxa"/>
          </w:tcPr>
          <w:p w:rsidR="00111694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INTERMEDIATE STOPS (PLACE)</w:t>
            </w:r>
          </w:p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6" w:type="dxa"/>
          </w:tcPr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ARR</w:t>
            </w:r>
          </w:p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TIME</w:t>
            </w:r>
          </w:p>
        </w:tc>
        <w:tc>
          <w:tcPr>
            <w:tcW w:w="656" w:type="dxa"/>
          </w:tcPr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DEP</w:t>
            </w:r>
          </w:p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26A2">
              <w:rPr>
                <w:rFonts w:ascii="Times New Roman" w:hAnsi="Times New Roman" w:cs="Times New Roman"/>
                <w:bCs/>
                <w:sz w:val="18"/>
                <w:szCs w:val="18"/>
              </w:rPr>
              <w:t>TIME</w:t>
            </w:r>
          </w:p>
        </w:tc>
        <w:tc>
          <w:tcPr>
            <w:tcW w:w="2773" w:type="dxa"/>
            <w:gridSpan w:val="2"/>
          </w:tcPr>
          <w:p w:rsidR="00111694" w:rsidRDefault="00111694" w:rsidP="002B3ED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289D">
              <w:rPr>
                <w:rFonts w:ascii="Times New Roman" w:hAnsi="Times New Roman" w:cs="Times New Roman"/>
                <w:bCs/>
                <w:sz w:val="18"/>
                <w:szCs w:val="18"/>
              </w:rPr>
              <w:t>PLACE</w:t>
            </w:r>
          </w:p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6" w:type="dxa"/>
          </w:tcPr>
          <w:p w:rsidR="00111694" w:rsidRPr="0055289D" w:rsidRDefault="00111694" w:rsidP="002B3ED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289D">
              <w:rPr>
                <w:rFonts w:ascii="Times New Roman" w:hAnsi="Times New Roman" w:cs="Times New Roman"/>
                <w:bCs/>
                <w:sz w:val="18"/>
                <w:szCs w:val="18"/>
              </w:rPr>
              <w:t>ARR</w:t>
            </w:r>
          </w:p>
          <w:p w:rsidR="00111694" w:rsidRPr="00C126A2" w:rsidRDefault="00111694" w:rsidP="002B3ED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289D">
              <w:rPr>
                <w:rFonts w:ascii="Times New Roman" w:hAnsi="Times New Roman" w:cs="Times New Roman"/>
                <w:bCs/>
                <w:sz w:val="18"/>
                <w:szCs w:val="18"/>
              </w:rPr>
              <w:t>TIME</w:t>
            </w:r>
          </w:p>
        </w:tc>
        <w:tc>
          <w:tcPr>
            <w:tcW w:w="656" w:type="dxa"/>
          </w:tcPr>
          <w:p w:rsidR="00111694" w:rsidRPr="008F543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432">
              <w:rPr>
                <w:rFonts w:ascii="Times New Roman" w:hAnsi="Times New Roman" w:cs="Times New Roman"/>
                <w:bCs/>
                <w:sz w:val="18"/>
                <w:szCs w:val="18"/>
              </w:rPr>
              <w:t>DEP</w:t>
            </w:r>
          </w:p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432">
              <w:rPr>
                <w:rFonts w:ascii="Times New Roman" w:hAnsi="Times New Roman" w:cs="Times New Roman"/>
                <w:bCs/>
                <w:sz w:val="18"/>
                <w:szCs w:val="18"/>
              </w:rPr>
              <w:t>TIME</w:t>
            </w:r>
          </w:p>
        </w:tc>
        <w:tc>
          <w:tcPr>
            <w:tcW w:w="3302" w:type="dxa"/>
          </w:tcPr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432">
              <w:rPr>
                <w:rFonts w:ascii="Times New Roman" w:hAnsi="Times New Roman" w:cs="Times New Roman"/>
                <w:bCs/>
                <w:sz w:val="18"/>
                <w:szCs w:val="18"/>
              </w:rPr>
              <w:t>PLACE</w:t>
            </w:r>
          </w:p>
        </w:tc>
      </w:tr>
      <w:tr w:rsidR="00111694" w:rsidRPr="00C126A2" w:rsidTr="0091210E">
        <w:tc>
          <w:tcPr>
            <w:tcW w:w="3549" w:type="dxa"/>
            <w:gridSpan w:val="2"/>
          </w:tcPr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432">
              <w:rPr>
                <w:rFonts w:ascii="Times New Roman" w:hAnsi="Times New Roman" w:cs="Times New Roman"/>
                <w:bCs/>
                <w:sz w:val="18"/>
                <w:szCs w:val="18"/>
              </w:rPr>
              <w:t>EMPLOYEE NAME</w:t>
            </w:r>
          </w:p>
        </w:tc>
        <w:tc>
          <w:tcPr>
            <w:tcW w:w="1691" w:type="dxa"/>
            <w:gridSpan w:val="2"/>
          </w:tcPr>
          <w:p w:rsidR="00111694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432">
              <w:rPr>
                <w:rFonts w:ascii="Times New Roman" w:hAnsi="Times New Roman" w:cs="Times New Roman"/>
                <w:bCs/>
                <w:sz w:val="18"/>
                <w:szCs w:val="18"/>
              </w:rPr>
              <w:t>POSITION</w:t>
            </w:r>
          </w:p>
          <w:p w:rsidR="00111694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94" w:type="dxa"/>
            <w:gridSpan w:val="2"/>
          </w:tcPr>
          <w:p w:rsidR="00111694" w:rsidRPr="008F5432" w:rsidRDefault="00111694" w:rsidP="002B3EDA">
            <w:pPr>
              <w:pStyle w:val="NoSpacing"/>
              <w:ind w:left="10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LAST NIGHT NOT </w:t>
            </w:r>
            <w:r w:rsidRPr="008F5432">
              <w:rPr>
                <w:rFonts w:ascii="Times New Roman" w:hAnsi="Times New Roman" w:cs="Times New Roman"/>
                <w:bCs/>
                <w:sz w:val="18"/>
                <w:szCs w:val="18"/>
              </w:rPr>
              <w:t>SPENT</w:t>
            </w:r>
          </w:p>
          <w:p w:rsidR="00111694" w:rsidRPr="008F5432" w:rsidRDefault="00111694" w:rsidP="002B3EDA">
            <w:pPr>
              <w:pStyle w:val="NoSpacing"/>
              <w:ind w:left="9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432">
              <w:rPr>
                <w:rFonts w:ascii="Times New Roman" w:hAnsi="Times New Roman" w:cs="Times New Roman"/>
                <w:bCs/>
                <w:sz w:val="18"/>
                <w:szCs w:val="18"/>
              </w:rPr>
              <w:t>ON FIRE ASSIGNMENT</w:t>
            </w:r>
          </w:p>
          <w:p w:rsidR="00111694" w:rsidRPr="00C126A2" w:rsidRDefault="00111694" w:rsidP="002B3EDA">
            <w:pPr>
              <w:pStyle w:val="NoSpacing"/>
              <w:ind w:left="8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432">
              <w:rPr>
                <w:rFonts w:ascii="Times New Roman" w:hAnsi="Times New Roman" w:cs="Times New Roman"/>
                <w:bCs/>
                <w:sz w:val="18"/>
                <w:szCs w:val="18"/>
              </w:rPr>
              <w:t>(DATE)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3958" w:type="dxa"/>
            <w:gridSpan w:val="2"/>
          </w:tcPr>
          <w:p w:rsidR="00111694" w:rsidRPr="008F543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432">
              <w:rPr>
                <w:rFonts w:ascii="Times New Roman" w:hAnsi="Times New Roman" w:cs="Times New Roman"/>
                <w:bCs/>
                <w:sz w:val="18"/>
                <w:szCs w:val="18"/>
              </w:rPr>
              <w:t>UNIQUE EMPLOYEE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F5432">
              <w:rPr>
                <w:rFonts w:ascii="Times New Roman" w:hAnsi="Times New Roman" w:cs="Times New Roman"/>
                <w:bCs/>
                <w:sz w:val="18"/>
                <w:szCs w:val="18"/>
              </w:rPr>
              <w:t>NUMBER</w:t>
            </w:r>
          </w:p>
          <w:p w:rsidR="00111694" w:rsidRPr="00C126A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432">
              <w:rPr>
                <w:rFonts w:ascii="Times New Roman" w:hAnsi="Times New Roman" w:cs="Times New Roman"/>
                <w:bCs/>
                <w:sz w:val="18"/>
                <w:szCs w:val="18"/>
              </w:rPr>
              <w:t>(NO SSN)</w:t>
            </w:r>
          </w:p>
        </w:tc>
      </w:tr>
      <w:tr w:rsidR="00111694" w:rsidRPr="00C126A2" w:rsidTr="0091210E">
        <w:tc>
          <w:tcPr>
            <w:tcW w:w="3549" w:type="dxa"/>
            <w:gridSpan w:val="2"/>
          </w:tcPr>
          <w:p w:rsidR="00111694" w:rsidRPr="0052503A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691" w:type="dxa"/>
            <w:gridSpan w:val="2"/>
          </w:tcPr>
          <w:p w:rsidR="00111694" w:rsidRPr="00FA3B6A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B6A">
              <w:rPr>
                <w:rFonts w:ascii="Times New Roman" w:hAnsi="Times New Roman" w:cs="Times New Roman"/>
                <w:bCs/>
                <w:sz w:val="24"/>
                <w:szCs w:val="24"/>
              </w:rPr>
              <w:t>ENGB</w:t>
            </w:r>
          </w:p>
        </w:tc>
        <w:tc>
          <w:tcPr>
            <w:tcW w:w="2394" w:type="dxa"/>
            <w:gridSpan w:val="2"/>
          </w:tcPr>
          <w:p w:rsidR="00111694" w:rsidRDefault="00111694" w:rsidP="002B3EDA">
            <w:pPr>
              <w:pStyle w:val="NoSpacing"/>
              <w:ind w:left="10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58" w:type="dxa"/>
            <w:gridSpan w:val="2"/>
          </w:tcPr>
          <w:p w:rsidR="00111694" w:rsidRPr="008F543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1694" w:rsidRPr="00C126A2" w:rsidTr="0091210E">
        <w:tc>
          <w:tcPr>
            <w:tcW w:w="3549" w:type="dxa"/>
            <w:gridSpan w:val="2"/>
          </w:tcPr>
          <w:p w:rsidR="00111694" w:rsidRPr="0052503A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1691" w:type="dxa"/>
            <w:gridSpan w:val="2"/>
          </w:tcPr>
          <w:p w:rsidR="00111694" w:rsidRPr="00FA3B6A" w:rsidRDefault="00FA3B6A" w:rsidP="002B3ED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FFT-1/FFT-2</w:t>
            </w:r>
          </w:p>
        </w:tc>
        <w:tc>
          <w:tcPr>
            <w:tcW w:w="2394" w:type="dxa"/>
            <w:gridSpan w:val="2"/>
          </w:tcPr>
          <w:p w:rsidR="00111694" w:rsidRDefault="00111694" w:rsidP="002B3EDA">
            <w:pPr>
              <w:pStyle w:val="NoSpacing"/>
              <w:ind w:left="10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58" w:type="dxa"/>
            <w:gridSpan w:val="2"/>
          </w:tcPr>
          <w:p w:rsidR="00111694" w:rsidRPr="008F543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1694" w:rsidRPr="00C126A2" w:rsidTr="0091210E">
        <w:tc>
          <w:tcPr>
            <w:tcW w:w="3549" w:type="dxa"/>
            <w:gridSpan w:val="2"/>
          </w:tcPr>
          <w:p w:rsidR="00111694" w:rsidRPr="0052503A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gridSpan w:val="2"/>
          </w:tcPr>
          <w:p w:rsidR="00111694" w:rsidRPr="00FA3B6A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B6A">
              <w:rPr>
                <w:rFonts w:ascii="Times New Roman" w:hAnsi="Times New Roman" w:cs="Times New Roman"/>
                <w:bCs/>
                <w:sz w:val="24"/>
                <w:szCs w:val="24"/>
              </w:rPr>
              <w:t>FFT-2</w:t>
            </w:r>
          </w:p>
        </w:tc>
        <w:tc>
          <w:tcPr>
            <w:tcW w:w="2394" w:type="dxa"/>
            <w:gridSpan w:val="2"/>
          </w:tcPr>
          <w:p w:rsidR="00111694" w:rsidRDefault="00111694" w:rsidP="002B3EDA">
            <w:pPr>
              <w:pStyle w:val="NoSpacing"/>
              <w:ind w:left="10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58" w:type="dxa"/>
            <w:gridSpan w:val="2"/>
          </w:tcPr>
          <w:p w:rsidR="00111694" w:rsidRPr="008F543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1694" w:rsidRPr="00C126A2" w:rsidTr="0091210E">
        <w:tc>
          <w:tcPr>
            <w:tcW w:w="3549" w:type="dxa"/>
            <w:gridSpan w:val="2"/>
          </w:tcPr>
          <w:p w:rsidR="00111694" w:rsidRPr="008F543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1691" w:type="dxa"/>
            <w:gridSpan w:val="2"/>
          </w:tcPr>
          <w:p w:rsidR="00111694" w:rsidRPr="008F543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94" w:type="dxa"/>
            <w:gridSpan w:val="2"/>
          </w:tcPr>
          <w:p w:rsidR="00111694" w:rsidRDefault="00111694" w:rsidP="002B3EDA">
            <w:pPr>
              <w:pStyle w:val="NoSpacing"/>
              <w:ind w:left="10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58" w:type="dxa"/>
            <w:gridSpan w:val="2"/>
          </w:tcPr>
          <w:p w:rsidR="00111694" w:rsidRPr="008F543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1694" w:rsidRPr="00C126A2" w:rsidTr="0091210E">
        <w:tc>
          <w:tcPr>
            <w:tcW w:w="7634" w:type="dxa"/>
            <w:gridSpan w:val="6"/>
          </w:tcPr>
          <w:p w:rsidR="00111694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7F8F">
              <w:rPr>
                <w:rFonts w:ascii="Times New Roman" w:hAnsi="Times New Roman" w:cs="Times New Roman"/>
                <w:bCs/>
                <w:sz w:val="18"/>
                <w:szCs w:val="18"/>
              </w:rPr>
              <w:t>SIGNATURE OF AUTHORIZED REPRESENTATIVE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:rsidR="00111694" w:rsidRPr="000B44AA" w:rsidRDefault="00111694" w:rsidP="000B44A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958" w:type="dxa"/>
            <w:gridSpan w:val="2"/>
          </w:tcPr>
          <w:p w:rsidR="00111694" w:rsidRPr="008F5432" w:rsidRDefault="00111694" w:rsidP="002B3EDA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7F8F">
              <w:rPr>
                <w:rFonts w:ascii="Times New Roman" w:hAnsi="Times New Roman" w:cs="Times New Roman"/>
                <w:bCs/>
                <w:sz w:val="18"/>
                <w:szCs w:val="18"/>
              </w:rPr>
              <w:t>DATE</w:t>
            </w:r>
            <w:r w:rsidR="00FA3B6A">
              <w:rPr>
                <w:rFonts w:ascii="Times New Roman" w:hAnsi="Times New Roman" w:cs="Times New Roman"/>
                <w:bCs/>
                <w:sz w:val="18"/>
                <w:szCs w:val="18"/>
              </w:rPr>
              <w:t>: 0-/--/2026</w:t>
            </w:r>
          </w:p>
        </w:tc>
      </w:tr>
    </w:tbl>
    <w:p w:rsidR="00CB5B5C" w:rsidRDefault="00CB5B5C" w:rsidP="00CB5B5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B5B5C" w:rsidRPr="006B5711" w:rsidRDefault="00CB5B5C" w:rsidP="00CB5B5C">
      <w:pPr>
        <w:pStyle w:val="NoSpacing"/>
        <w:rPr>
          <w:sz w:val="16"/>
          <w:szCs w:val="16"/>
          <w:highlight w:val="green"/>
        </w:rPr>
      </w:pPr>
    </w:p>
    <w:p w:rsidR="00CB5B5C" w:rsidRDefault="00CB5B5C" w:rsidP="00CB5B5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21031D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>vailability</w:t>
      </w:r>
    </w:p>
    <w:p w:rsidR="00CB5B5C" w:rsidRPr="00BE32D7" w:rsidRDefault="00CB5B5C" w:rsidP="00CB5B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E32D7">
        <w:rPr>
          <w:rFonts w:ascii="Times New Roman" w:hAnsi="Times New Roman" w:cs="Times New Roman"/>
          <w:sz w:val="28"/>
          <w:szCs w:val="28"/>
        </w:rPr>
        <w:t xml:space="preserve">The Contractor is required to status </w:t>
      </w:r>
      <w:r w:rsidRPr="00BE32D7">
        <w:rPr>
          <w:rFonts w:ascii="Times New Roman" w:hAnsi="Times New Roman" w:cs="Times New Roman"/>
          <w:sz w:val="28"/>
          <w:szCs w:val="28"/>
          <w:u w:val="thick"/>
        </w:rPr>
        <w:t>their own availability</w:t>
      </w:r>
      <w:r w:rsidRPr="00BE32D7">
        <w:rPr>
          <w:rFonts w:ascii="Times New Roman" w:hAnsi="Times New Roman" w:cs="Times New Roman"/>
          <w:sz w:val="28"/>
          <w:szCs w:val="28"/>
        </w:rPr>
        <w:t xml:space="preserve"> and unavailability by using the self-status function in the </w:t>
      </w:r>
      <w:r w:rsidRPr="00BE32D7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Incident Resource Ordering Capability Program (</w:t>
      </w:r>
      <w:r w:rsidRPr="00BE32D7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IROC</w:t>
      </w:r>
      <w:r w:rsidRPr="00BE32D7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) database</w:t>
      </w:r>
      <w:r w:rsidRPr="00BE3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B5C" w:rsidRPr="00803614" w:rsidRDefault="00CB5B5C" w:rsidP="00CB5B5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E32D7">
        <w:rPr>
          <w:rFonts w:ascii="Times New Roman" w:hAnsi="Times New Roman" w:cs="Times New Roman"/>
          <w:sz w:val="28"/>
          <w:szCs w:val="28"/>
        </w:rPr>
        <w:t>When contract resources are unavailable, the resources will not be eligible for dispatch under the Agreement.</w:t>
      </w:r>
    </w:p>
    <w:p w:rsidR="00CB5B5C" w:rsidRPr="009648B5" w:rsidRDefault="00CB5B5C" w:rsidP="00CB5B5C">
      <w:pPr>
        <w:pStyle w:val="NoSpacing"/>
        <w:rPr>
          <w:sz w:val="16"/>
          <w:szCs w:val="16"/>
        </w:rPr>
      </w:pPr>
    </w:p>
    <w:p w:rsidR="00CB5B5C" w:rsidRPr="002901CA" w:rsidRDefault="00CB5B5C" w:rsidP="00CB5B5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sectPr w:rsidR="00CB5B5C" w:rsidRPr="002901CA" w:rsidSect="00606872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92"/>
    <w:rsid w:val="00044337"/>
    <w:rsid w:val="00045E43"/>
    <w:rsid w:val="00050F8A"/>
    <w:rsid w:val="0007003A"/>
    <w:rsid w:val="0007017B"/>
    <w:rsid w:val="000A2831"/>
    <w:rsid w:val="000A3CC2"/>
    <w:rsid w:val="000B44AA"/>
    <w:rsid w:val="000F4030"/>
    <w:rsid w:val="00111694"/>
    <w:rsid w:val="00157683"/>
    <w:rsid w:val="00160454"/>
    <w:rsid w:val="001714E4"/>
    <w:rsid w:val="001903EE"/>
    <w:rsid w:val="001A3872"/>
    <w:rsid w:val="002338D7"/>
    <w:rsid w:val="00270F17"/>
    <w:rsid w:val="002955A1"/>
    <w:rsid w:val="002D1CC9"/>
    <w:rsid w:val="00300CB9"/>
    <w:rsid w:val="00326714"/>
    <w:rsid w:val="00353492"/>
    <w:rsid w:val="00425B84"/>
    <w:rsid w:val="004602DD"/>
    <w:rsid w:val="0046796F"/>
    <w:rsid w:val="004816E4"/>
    <w:rsid w:val="004A2D34"/>
    <w:rsid w:val="0051103F"/>
    <w:rsid w:val="00532DE1"/>
    <w:rsid w:val="005353DE"/>
    <w:rsid w:val="005B7F2E"/>
    <w:rsid w:val="00606872"/>
    <w:rsid w:val="006757FF"/>
    <w:rsid w:val="006800B4"/>
    <w:rsid w:val="006971B7"/>
    <w:rsid w:val="006B28F3"/>
    <w:rsid w:val="006B5711"/>
    <w:rsid w:val="006C6C6E"/>
    <w:rsid w:val="006E14C5"/>
    <w:rsid w:val="00723A28"/>
    <w:rsid w:val="0073125C"/>
    <w:rsid w:val="007720AB"/>
    <w:rsid w:val="0077461E"/>
    <w:rsid w:val="00784601"/>
    <w:rsid w:val="007C356C"/>
    <w:rsid w:val="007C7124"/>
    <w:rsid w:val="007F0D31"/>
    <w:rsid w:val="0081033E"/>
    <w:rsid w:val="008537C6"/>
    <w:rsid w:val="00855DFF"/>
    <w:rsid w:val="00875A68"/>
    <w:rsid w:val="00893B8E"/>
    <w:rsid w:val="0091210E"/>
    <w:rsid w:val="009648B5"/>
    <w:rsid w:val="00986E10"/>
    <w:rsid w:val="00A07F4D"/>
    <w:rsid w:val="00A246A5"/>
    <w:rsid w:val="00A54AF1"/>
    <w:rsid w:val="00A577DE"/>
    <w:rsid w:val="00AB4DD6"/>
    <w:rsid w:val="00AE53C3"/>
    <w:rsid w:val="00B12B50"/>
    <w:rsid w:val="00B80221"/>
    <w:rsid w:val="00BA2260"/>
    <w:rsid w:val="00BB06F8"/>
    <w:rsid w:val="00BE32D7"/>
    <w:rsid w:val="00C947AF"/>
    <w:rsid w:val="00C94BC8"/>
    <w:rsid w:val="00C97188"/>
    <w:rsid w:val="00CA3E82"/>
    <w:rsid w:val="00CB4944"/>
    <w:rsid w:val="00CB5197"/>
    <w:rsid w:val="00CB5B5C"/>
    <w:rsid w:val="00CE1B32"/>
    <w:rsid w:val="00CF0C89"/>
    <w:rsid w:val="00D0467A"/>
    <w:rsid w:val="00D22CCD"/>
    <w:rsid w:val="00D37D30"/>
    <w:rsid w:val="00D519D2"/>
    <w:rsid w:val="00DC15F1"/>
    <w:rsid w:val="00DC1672"/>
    <w:rsid w:val="00DC563F"/>
    <w:rsid w:val="00E51A03"/>
    <w:rsid w:val="00E90F81"/>
    <w:rsid w:val="00EB0318"/>
    <w:rsid w:val="00EC2AAD"/>
    <w:rsid w:val="00EE5C7F"/>
    <w:rsid w:val="00F10579"/>
    <w:rsid w:val="00F139C9"/>
    <w:rsid w:val="00F222A2"/>
    <w:rsid w:val="00F3252D"/>
    <w:rsid w:val="00F35C2B"/>
    <w:rsid w:val="00F36D8A"/>
    <w:rsid w:val="00F40886"/>
    <w:rsid w:val="00F430F1"/>
    <w:rsid w:val="00FA3B6A"/>
    <w:rsid w:val="00FA5621"/>
    <w:rsid w:val="00FF44D4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492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1A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3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492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1A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3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fc.gov/nic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C86E2-7894-49A5-8EF2-1DD2B48C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99</cp:revision>
  <dcterms:created xsi:type="dcterms:W3CDTF">2025-12-10T13:55:00Z</dcterms:created>
  <dcterms:modified xsi:type="dcterms:W3CDTF">2025-12-11T03:08:00Z</dcterms:modified>
</cp:coreProperties>
</file>